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ECB05" w14:textId="77777777" w:rsidR="001B4388" w:rsidRDefault="001B4388" w:rsidP="001B4388">
      <w:pPr>
        <w:pStyle w:val="Standard"/>
        <w:jc w:val="right"/>
        <w:rPr>
          <w:lang w:val="ru-RU"/>
        </w:rPr>
      </w:pPr>
      <w:r>
        <w:rPr>
          <w:lang w:val="ru-RU"/>
        </w:rPr>
        <w:t xml:space="preserve">Утверждено приказом заведующей </w:t>
      </w:r>
    </w:p>
    <w:p w14:paraId="521F694A" w14:textId="0C5AFE28" w:rsidR="001B4388" w:rsidRDefault="00D215AE" w:rsidP="001B4388">
      <w:pPr>
        <w:pStyle w:val="Standard"/>
        <w:jc w:val="right"/>
        <w:rPr>
          <w:lang w:val="ru-RU"/>
        </w:rPr>
      </w:pPr>
      <w:r>
        <w:rPr>
          <w:lang w:val="ru-RU"/>
        </w:rPr>
        <w:t>№ 01-05/96а от 30</w:t>
      </w:r>
      <w:r w:rsidR="001B4388">
        <w:rPr>
          <w:lang w:val="ru-RU"/>
        </w:rPr>
        <w:t>.08.202</w:t>
      </w:r>
      <w:r>
        <w:rPr>
          <w:lang w:val="ru-RU"/>
        </w:rPr>
        <w:t>2</w:t>
      </w:r>
      <w:r w:rsidR="001B4388">
        <w:rPr>
          <w:lang w:val="ru-RU"/>
        </w:rPr>
        <w:t xml:space="preserve"> г.</w:t>
      </w:r>
    </w:p>
    <w:p w14:paraId="18110A87" w14:textId="77777777" w:rsidR="006A4561" w:rsidRDefault="006A4561" w:rsidP="006A45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14:paraId="793C6851" w14:textId="77777777" w:rsidR="006A4561" w:rsidRPr="00597433" w:rsidRDefault="006A4561" w:rsidP="006A45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14:paraId="1D7AD501" w14:textId="77777777" w:rsidR="006A4561" w:rsidRPr="00597433" w:rsidRDefault="006A4561" w:rsidP="006A45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учебному плану МДОУ детский сад п. Каменники</w:t>
      </w:r>
    </w:p>
    <w:p w14:paraId="0C4A384C" w14:textId="1329E136" w:rsidR="006A4561" w:rsidRPr="00597433" w:rsidRDefault="006A4561" w:rsidP="006A4561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</w:rPr>
      </w:pPr>
      <w:r w:rsidRPr="00597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D21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597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D21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97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14:paraId="165E602D" w14:textId="717178B3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7433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дошкольное образовательное учреждение  детский сад общеразвивающего вида   с приоритетным осуществлением художественно-эстетического развития воспитанников п. Каменники является образовательным учреждением и осуществляет деятельность по основной общеобразовательной программе МДОУ, </w:t>
      </w:r>
      <w:r w:rsidRPr="00597433">
        <w:rPr>
          <w:rFonts w:ascii="Times New Roman" w:hAnsi="Times New Roman" w:cs="Times New Roman"/>
          <w:sz w:val="24"/>
          <w:szCs w:val="24"/>
        </w:rPr>
        <w:t xml:space="preserve"> разработанная с учётом примерной программы «От рождения до школы» под редакцией Н. Е. </w:t>
      </w:r>
      <w:proofErr w:type="spellStart"/>
      <w:r w:rsidRPr="0059743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597433">
        <w:rPr>
          <w:rFonts w:ascii="Times New Roman" w:hAnsi="Times New Roman" w:cs="Times New Roman"/>
          <w:sz w:val="24"/>
          <w:szCs w:val="24"/>
        </w:rPr>
        <w:t xml:space="preserve">, Т. С. Комаровой, </w:t>
      </w:r>
      <w:r w:rsidR="00540548">
        <w:rPr>
          <w:rFonts w:ascii="Times New Roman" w:hAnsi="Times New Roman" w:cs="Times New Roman"/>
          <w:sz w:val="24"/>
          <w:szCs w:val="24"/>
        </w:rPr>
        <w:t>Э.М. Дорофеевой</w:t>
      </w:r>
      <w:r w:rsidRPr="00597433">
        <w:rPr>
          <w:rFonts w:ascii="Times New Roman" w:hAnsi="Times New Roman" w:cs="Times New Roman"/>
          <w:sz w:val="24"/>
          <w:szCs w:val="24"/>
          <w:lang w:eastAsia="ru-RU"/>
        </w:rPr>
        <w:t>.   Вариативную часть составляет художественно-эстетическое направление по программам:</w:t>
      </w:r>
    </w:p>
    <w:p w14:paraId="3D9C6A66" w14:textId="77777777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- развитие творческих способностей детей средствами театрализованного искусства по программе Н. Ф. Сорокиной «Театр. Творчество. Дети»;</w:t>
      </w:r>
    </w:p>
    <w:p w14:paraId="34AAB2E8" w14:textId="77777777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 xml:space="preserve">- учебная рабочая программа по реализации музыкального развития И. </w:t>
      </w:r>
      <w:proofErr w:type="spellStart"/>
      <w:r w:rsidRPr="00597433">
        <w:rPr>
          <w:rFonts w:ascii="Times New Roman" w:hAnsi="Times New Roman" w:cs="Times New Roman"/>
          <w:sz w:val="24"/>
          <w:szCs w:val="24"/>
        </w:rPr>
        <w:t>Каплуновой</w:t>
      </w:r>
      <w:proofErr w:type="spellEnd"/>
      <w:r w:rsidRPr="00597433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597433">
        <w:rPr>
          <w:rFonts w:ascii="Times New Roman" w:hAnsi="Times New Roman" w:cs="Times New Roman"/>
          <w:sz w:val="24"/>
          <w:szCs w:val="24"/>
        </w:rPr>
        <w:t>Новоскольцевой</w:t>
      </w:r>
      <w:proofErr w:type="spellEnd"/>
      <w:r w:rsidRPr="00597433">
        <w:rPr>
          <w:rFonts w:ascii="Times New Roman" w:hAnsi="Times New Roman" w:cs="Times New Roman"/>
          <w:sz w:val="24"/>
          <w:szCs w:val="24"/>
        </w:rPr>
        <w:t xml:space="preserve"> «Ладушки»;</w:t>
      </w:r>
    </w:p>
    <w:p w14:paraId="139E3EAF" w14:textId="77777777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- развитие художественных способностей детей через продуктивные виды деятельности (рисование, лепка, аппликация, ручной труд) по программе художественного воспитания, обучения и развития детей 2-7 лет И. А. Лыковой «Цветные ладошки».</w:t>
      </w:r>
    </w:p>
    <w:p w14:paraId="38D76F3B" w14:textId="77777777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Учебный план составлен  в соответствии со следующими нормативными документами:</w:t>
      </w:r>
    </w:p>
    <w:p w14:paraId="3BD2F1FE" w14:textId="3F49E24E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-  Федеральный  Закон N 273-ФЗ «Об образовании в Российской Федерации»;</w:t>
      </w:r>
    </w:p>
    <w:p w14:paraId="269A62A9" w14:textId="77777777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- Типовое положение о дошкольном образовательном учреждении, утверждено  Приказом  Министерства  образования и науки РФ от 27.10.2011г.;</w:t>
      </w:r>
    </w:p>
    <w:p w14:paraId="0BC7A884" w14:textId="77777777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-  Устав  МДОУ детский сад п. Каменники;</w:t>
      </w:r>
    </w:p>
    <w:p w14:paraId="05988F7F" w14:textId="77777777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- Инструктивно-методическое письмо Министерства образования № 65/23-16 от 14.03.2000г. «О гигиенических требованиях к максимальной нагрузке на детей дошкольного возраста в организованных формах обучения»;</w:t>
      </w:r>
    </w:p>
    <w:p w14:paraId="48C5AFD0" w14:textId="71958CAE" w:rsidR="006A4561" w:rsidRPr="00597433" w:rsidRDefault="00540548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- «</w:t>
      </w:r>
      <w:r w:rsidR="006A4561" w:rsidRPr="00597433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устройству, содержанию и организации режима работы в </w:t>
      </w:r>
      <w:proofErr w:type="gramStart"/>
      <w:r w:rsidR="006A4561" w:rsidRPr="00597433">
        <w:rPr>
          <w:rFonts w:ascii="Times New Roman" w:hAnsi="Times New Roman" w:cs="Times New Roman"/>
          <w:sz w:val="24"/>
          <w:szCs w:val="24"/>
        </w:rPr>
        <w:t>дошкольных</w:t>
      </w:r>
      <w:proofErr w:type="gramEnd"/>
      <w:r w:rsidR="006A4561" w:rsidRPr="005974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4561" w:rsidRPr="00597433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="006A4561" w:rsidRPr="00597433">
        <w:rPr>
          <w:rFonts w:ascii="Times New Roman" w:hAnsi="Times New Roman" w:cs="Times New Roman"/>
          <w:sz w:val="24"/>
          <w:szCs w:val="24"/>
        </w:rPr>
        <w:t xml:space="preserve">»  </w:t>
      </w:r>
      <w:r w:rsidRPr="00540548">
        <w:rPr>
          <w:rFonts w:ascii="Times New Roman" w:hAnsi="Times New Roman" w:cs="Times New Roman"/>
          <w:sz w:val="24"/>
          <w:szCs w:val="24"/>
        </w:rPr>
        <w:t>2.4.3648-20</w:t>
      </w:r>
    </w:p>
    <w:p w14:paraId="62F68CA3" w14:textId="77777777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14:paraId="277E2D65" w14:textId="77777777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 xml:space="preserve">-  Федеральный государственный образовательный стандарт дошкольного образования (ФГОС </w:t>
      </w:r>
      <w:proofErr w:type="gramStart"/>
      <w:r w:rsidRPr="0059743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97433">
        <w:rPr>
          <w:rFonts w:ascii="Times New Roman" w:hAnsi="Times New Roman" w:cs="Times New Roman"/>
          <w:sz w:val="24"/>
          <w:szCs w:val="24"/>
        </w:rPr>
        <w:t>);</w:t>
      </w:r>
    </w:p>
    <w:p w14:paraId="2EA04FEA" w14:textId="07ABF25F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 xml:space="preserve">-  Примерная основная общеобразовательная программа дошкольного образования «От </w:t>
      </w:r>
      <w:r w:rsidR="00597433" w:rsidRPr="00597433">
        <w:rPr>
          <w:rFonts w:ascii="Times New Roman" w:hAnsi="Times New Roman" w:cs="Times New Roman"/>
          <w:sz w:val="24"/>
          <w:szCs w:val="24"/>
        </w:rPr>
        <w:t>рождения до</w:t>
      </w:r>
      <w:r w:rsidRPr="00597433">
        <w:rPr>
          <w:rFonts w:ascii="Times New Roman" w:hAnsi="Times New Roman" w:cs="Times New Roman"/>
          <w:sz w:val="24"/>
          <w:szCs w:val="24"/>
        </w:rPr>
        <w:t xml:space="preserve"> школы» под редакцией Н.Е. </w:t>
      </w:r>
      <w:proofErr w:type="spellStart"/>
      <w:r w:rsidRPr="0059743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597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433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597433">
        <w:rPr>
          <w:rFonts w:ascii="Times New Roman" w:hAnsi="Times New Roman" w:cs="Times New Roman"/>
          <w:sz w:val="24"/>
          <w:szCs w:val="24"/>
        </w:rPr>
        <w:t xml:space="preserve">, </w:t>
      </w:r>
      <w:r w:rsidR="00540548">
        <w:rPr>
          <w:rFonts w:ascii="Times New Roman" w:hAnsi="Times New Roman" w:cs="Times New Roman"/>
          <w:sz w:val="24"/>
          <w:szCs w:val="24"/>
        </w:rPr>
        <w:t>Э.М. Дорофеевой</w:t>
      </w:r>
      <w:r w:rsidR="00597433">
        <w:rPr>
          <w:rFonts w:ascii="Times New Roman" w:hAnsi="Times New Roman" w:cs="Times New Roman"/>
          <w:sz w:val="24"/>
          <w:szCs w:val="24"/>
        </w:rPr>
        <w:t>.</w:t>
      </w:r>
    </w:p>
    <w:p w14:paraId="57267DC7" w14:textId="77777777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Распределение непосредственно образовательной деятельности основано на принципах:</w:t>
      </w:r>
    </w:p>
    <w:p w14:paraId="7AB416DA" w14:textId="77777777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- соблюдение права воспитанников на дошкольное образование;</w:t>
      </w:r>
    </w:p>
    <w:p w14:paraId="69DDA80C" w14:textId="77777777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- дифференциации и вариативности, которое обеспечивает использование в педагогическом процессе модульный подход;</w:t>
      </w:r>
    </w:p>
    <w:p w14:paraId="7784C220" w14:textId="77777777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433">
        <w:rPr>
          <w:rFonts w:ascii="Times New Roman" w:hAnsi="Times New Roman" w:cs="Times New Roman"/>
          <w:sz w:val="24"/>
          <w:szCs w:val="24"/>
        </w:rPr>
        <w:lastRenderedPageBreak/>
        <w:t>- соотношение между инвариантной (не более 60% от общего времени, отводимого на освоение основной образовательной программы дошкольного образования) и вариативной (не более 40 % от общего нормативного времени, отводимого на основании основной общеобразовательной программы дошкольного образования) частями учебного плана;</w:t>
      </w:r>
      <w:proofErr w:type="gramEnd"/>
    </w:p>
    <w:p w14:paraId="3B1849CD" w14:textId="77777777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433">
        <w:rPr>
          <w:rFonts w:ascii="Times New Roman" w:hAnsi="Times New Roman" w:cs="Times New Roman"/>
          <w:sz w:val="24"/>
          <w:szCs w:val="24"/>
        </w:rPr>
        <w:t>- сохранение преемственности между инвариантной (обязательной) и вариативной (модульной) частями;</w:t>
      </w:r>
      <w:proofErr w:type="gramEnd"/>
    </w:p>
    <w:p w14:paraId="2DD400D6" w14:textId="77777777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- ориентирование на реализацию образовательной услуги.</w:t>
      </w:r>
    </w:p>
    <w:p w14:paraId="3930D088" w14:textId="540AEFD3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МДОУ детский сад п. Каменники работает в режиме пятидневной рабочей</w:t>
      </w:r>
      <w:r w:rsidR="00D215AE">
        <w:rPr>
          <w:rFonts w:ascii="Times New Roman" w:hAnsi="Times New Roman" w:cs="Times New Roman"/>
          <w:sz w:val="24"/>
          <w:szCs w:val="24"/>
        </w:rPr>
        <w:t xml:space="preserve"> недели.  В МДОУ функционирует 5</w:t>
      </w:r>
      <w:r w:rsidRPr="00597433">
        <w:rPr>
          <w:rFonts w:ascii="Times New Roman" w:hAnsi="Times New Roman" w:cs="Times New Roman"/>
          <w:sz w:val="24"/>
          <w:szCs w:val="24"/>
        </w:rPr>
        <w:t xml:space="preserve"> групп с </w:t>
      </w:r>
      <w:r w:rsidR="00597433" w:rsidRPr="00597433">
        <w:rPr>
          <w:rFonts w:ascii="Times New Roman" w:hAnsi="Times New Roman" w:cs="Times New Roman"/>
          <w:sz w:val="24"/>
          <w:szCs w:val="24"/>
        </w:rPr>
        <w:t>дневным 12</w:t>
      </w:r>
      <w:r w:rsidR="00597433">
        <w:rPr>
          <w:rFonts w:ascii="Times New Roman" w:hAnsi="Times New Roman" w:cs="Times New Roman"/>
          <w:sz w:val="24"/>
          <w:szCs w:val="24"/>
        </w:rPr>
        <w:t>-</w:t>
      </w:r>
      <w:r w:rsidRPr="00597433">
        <w:rPr>
          <w:rFonts w:ascii="Times New Roman" w:hAnsi="Times New Roman" w:cs="Times New Roman"/>
          <w:sz w:val="24"/>
          <w:szCs w:val="24"/>
        </w:rPr>
        <w:t>часовым режимом пребывания детей:</w:t>
      </w:r>
    </w:p>
    <w:p w14:paraId="070A3356" w14:textId="6B63125A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 xml:space="preserve">            группа </w:t>
      </w:r>
      <w:r w:rsidR="00D215AE">
        <w:rPr>
          <w:rFonts w:ascii="Times New Roman" w:hAnsi="Times New Roman" w:cs="Times New Roman"/>
          <w:sz w:val="24"/>
          <w:szCs w:val="24"/>
        </w:rPr>
        <w:t>раннего возраста  –  1 группа (1,5</w:t>
      </w:r>
      <w:r w:rsidRPr="00597433">
        <w:rPr>
          <w:rFonts w:ascii="Times New Roman" w:hAnsi="Times New Roman" w:cs="Times New Roman"/>
          <w:sz w:val="24"/>
          <w:szCs w:val="24"/>
        </w:rPr>
        <w:t>-3 года);</w:t>
      </w:r>
    </w:p>
    <w:p w14:paraId="2D602450" w14:textId="77777777" w:rsidR="006A4561" w:rsidRPr="00597433" w:rsidRDefault="006A4561" w:rsidP="006A4561">
      <w:pPr>
        <w:pStyle w:val="a3"/>
        <w:jc w:val="both"/>
        <w:rPr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            младшая группа – 1 группы  (3-4 года);</w:t>
      </w:r>
    </w:p>
    <w:p w14:paraId="5C5DE222" w14:textId="77777777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            средняя группа – 1 группа (4-5 лет);</w:t>
      </w:r>
    </w:p>
    <w:p w14:paraId="18B920B9" w14:textId="77777777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            старшая группа – 1 группа (5-6 лет);</w:t>
      </w:r>
    </w:p>
    <w:p w14:paraId="1129220A" w14:textId="77777777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            подготовительная группа – 1 группа (6-7 лет).</w:t>
      </w:r>
    </w:p>
    <w:p w14:paraId="720BA263" w14:textId="77777777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Все группы укомплектованы в соответствии с возрастными нормами.</w:t>
      </w:r>
    </w:p>
    <w:p w14:paraId="3D86034F" w14:textId="77777777" w:rsidR="00540548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 xml:space="preserve">Объем учебной нагрузки в </w:t>
      </w:r>
      <w:r w:rsidR="00540548" w:rsidRPr="00597433">
        <w:rPr>
          <w:rFonts w:ascii="Times New Roman" w:hAnsi="Times New Roman" w:cs="Times New Roman"/>
          <w:sz w:val="24"/>
          <w:szCs w:val="24"/>
        </w:rPr>
        <w:t>течение недели</w:t>
      </w:r>
      <w:r w:rsidRPr="00597433">
        <w:rPr>
          <w:rFonts w:ascii="Times New Roman" w:hAnsi="Times New Roman" w:cs="Times New Roman"/>
          <w:sz w:val="24"/>
          <w:szCs w:val="24"/>
        </w:rPr>
        <w:t xml:space="preserve"> соответствует санитарно-эпидемиологическим требованиям к устройству, содержанию и организации режима работы в дошкольных образовательных учреждениях «Санитарно – эпидемиологические правила и нормативы</w:t>
      </w:r>
      <w:r w:rsidR="00540548">
        <w:rPr>
          <w:rFonts w:ascii="Times New Roman" w:hAnsi="Times New Roman" w:cs="Times New Roman"/>
          <w:sz w:val="24"/>
          <w:szCs w:val="24"/>
        </w:rPr>
        <w:t>».</w:t>
      </w:r>
    </w:p>
    <w:p w14:paraId="12157CF6" w14:textId="6CCADCD0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433">
        <w:rPr>
          <w:rFonts w:ascii="Times New Roman" w:hAnsi="Times New Roman" w:cs="Times New Roman"/>
          <w:sz w:val="24"/>
          <w:szCs w:val="24"/>
        </w:rPr>
        <w:t>Максимально допустимый объем недельной образовательной нагрузки, включая   реализацию дополнительных образовательных программ, для детей дошкольного   возраста составляет: в младшей группе (дети  четвертого  года  жизни)  –  2  часа 45 мин., в средней группе (дети пятого года жизни) –  4 часа,  в   старшей группе (дети шестого года жизни)  –  6 часов 15 минут, в   подготовительной (дети седьмого года жизни)  –  8 часов 30 минут.</w:t>
      </w:r>
      <w:proofErr w:type="gramEnd"/>
    </w:p>
    <w:p w14:paraId="5D679679" w14:textId="77777777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Продолжительность непрерывной непосредственно образовательной деятельности для детей   4-го года жизни  –  не более 15 минут, для детей 5-го года жизни  –  не более   20 минут, для детей 6-го года жизни  –  не более 25 минут, а для  детей   7-го года  жизни  –  не  более  30  минут.  Максимально допустимый объем образовательной нагрузки в первой  половине  дня  в  младшей  и   средней группах не превышает  30  и  40  минут  соответственно,  а  в    старшей и подготовительной 45 минут и 1,5 часа соответственно. В середине времени, отведенного  на  непрерывную  образовательную  деятельность,     проводят физкультминутку. Перерывы между  периодами  непрерывной   образовательной деятельности  –  не менее 10 минут.</w:t>
      </w:r>
    </w:p>
    <w:p w14:paraId="6A048722" w14:textId="77777777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с детьми старшего дошкольного возраста может осуществляться во второй половине дня после дневного  сна,  но  не   чаще 2 - 3 раз в неделю. Ее  продолжительность  должна  составлять  не   более 25-30  минут  в  день.  В  середине  непосредственно    образовательной деятельности статического характера проводят физкультминутку.</w:t>
      </w:r>
    </w:p>
    <w:p w14:paraId="4AC101C3" w14:textId="77777777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Учебная нагрузка определена с учетом необходимого требования – соблюдение минимального количества занятий на изучение каждой образовательной деятельности, которое определено в инвариантной части учебного плана, и предельно допустимая нагрузка.</w:t>
      </w:r>
    </w:p>
    <w:p w14:paraId="696D6A95" w14:textId="77777777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Психолого-педагогическая работа осуществляется по следующим направлениям: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Вариативность использования учебного материала позволяет раскрыть потенциал ребенка в соответствии с его индивидуальными особенностями.</w:t>
      </w:r>
    </w:p>
    <w:p w14:paraId="252019D8" w14:textId="59736FE3" w:rsidR="00C232F6" w:rsidRDefault="00540548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детьми раннего возраста игры-занятия проводятся утром и вечером по подгруппам 4-6 человек в зависимости от вида занятия. </w:t>
      </w:r>
      <w:r w:rsidR="00C232F6">
        <w:rPr>
          <w:rFonts w:ascii="Times New Roman" w:hAnsi="Times New Roman" w:cs="Times New Roman"/>
          <w:sz w:val="24"/>
          <w:szCs w:val="24"/>
        </w:rPr>
        <w:t>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занятия до 10 минут.</w:t>
      </w:r>
      <w:r w:rsidR="00C232F6">
        <w:rPr>
          <w:rFonts w:ascii="Times New Roman" w:hAnsi="Times New Roman" w:cs="Times New Roman"/>
          <w:sz w:val="24"/>
          <w:szCs w:val="24"/>
        </w:rPr>
        <w:t xml:space="preserve"> Начиная с младшего возраста предметное содержание </w:t>
      </w:r>
      <w:proofErr w:type="gramStart"/>
      <w:r w:rsidR="00C232F6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="00C232F6">
        <w:rPr>
          <w:rFonts w:ascii="Times New Roman" w:hAnsi="Times New Roman" w:cs="Times New Roman"/>
          <w:sz w:val="24"/>
          <w:szCs w:val="24"/>
        </w:rPr>
        <w:t xml:space="preserve"> осваивается в формате развивающих занятий.</w:t>
      </w:r>
      <w:bookmarkStart w:id="0" w:name="_GoBack"/>
      <w:bookmarkEnd w:id="0"/>
    </w:p>
    <w:p w14:paraId="6974DC4F" w14:textId="48A2B5AA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lastRenderedPageBreak/>
        <w:t>Общая учебная нагрузка (непосредственно образовательная деятельность) инвариантной и вариативной частей плана по всем направлениям развития составляет: </w:t>
      </w:r>
    </w:p>
    <w:p w14:paraId="453E3E1E" w14:textId="405C7FAE" w:rsidR="00C232F6" w:rsidRDefault="00744892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232F6">
        <w:rPr>
          <w:rFonts w:ascii="Times New Roman" w:hAnsi="Times New Roman" w:cs="Times New Roman"/>
          <w:sz w:val="24"/>
          <w:szCs w:val="24"/>
        </w:rPr>
        <w:t xml:space="preserve"> </w:t>
      </w:r>
      <w:r w:rsidR="00D215AE">
        <w:rPr>
          <w:rFonts w:ascii="Times New Roman" w:hAnsi="Times New Roman" w:cs="Times New Roman"/>
          <w:sz w:val="24"/>
          <w:szCs w:val="24"/>
        </w:rPr>
        <w:t>группе</w:t>
      </w:r>
      <w:r>
        <w:rPr>
          <w:rFonts w:ascii="Times New Roman" w:hAnsi="Times New Roman" w:cs="Times New Roman"/>
          <w:sz w:val="24"/>
          <w:szCs w:val="24"/>
        </w:rPr>
        <w:t xml:space="preserve"> раннего</w:t>
      </w:r>
      <w:r w:rsidR="00C232F6">
        <w:rPr>
          <w:rFonts w:ascii="Times New Roman" w:hAnsi="Times New Roman" w:cs="Times New Roman"/>
          <w:sz w:val="24"/>
          <w:szCs w:val="24"/>
        </w:rPr>
        <w:t xml:space="preserve"> возраста – 10 </w:t>
      </w:r>
      <w:r w:rsidR="00C232F6" w:rsidRPr="00C232F6">
        <w:rPr>
          <w:rFonts w:ascii="Times New Roman" w:hAnsi="Times New Roman" w:cs="Times New Roman"/>
          <w:sz w:val="24"/>
          <w:szCs w:val="24"/>
        </w:rPr>
        <w:t>(СанПиН – 10)</w:t>
      </w:r>
    </w:p>
    <w:p w14:paraId="43349EF0" w14:textId="53CB8C0B" w:rsidR="006A4561" w:rsidRPr="00597433" w:rsidRDefault="00D215AE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младшей группе</w:t>
      </w:r>
      <w:r w:rsidR="006A4561" w:rsidRPr="00597433">
        <w:rPr>
          <w:rFonts w:ascii="Times New Roman" w:hAnsi="Times New Roman" w:cs="Times New Roman"/>
          <w:sz w:val="24"/>
          <w:szCs w:val="24"/>
        </w:rPr>
        <w:t xml:space="preserve"> – 10 (СанПиН – 10)</w:t>
      </w:r>
    </w:p>
    <w:p w14:paraId="54C227AA" w14:textId="32E061C8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 xml:space="preserve">в средней группе – </w:t>
      </w:r>
      <w:r w:rsidR="00744892">
        <w:rPr>
          <w:rFonts w:ascii="Times New Roman" w:hAnsi="Times New Roman" w:cs="Times New Roman"/>
          <w:sz w:val="24"/>
          <w:szCs w:val="24"/>
        </w:rPr>
        <w:t>11</w:t>
      </w:r>
      <w:r w:rsidRPr="00597433">
        <w:rPr>
          <w:rFonts w:ascii="Times New Roman" w:hAnsi="Times New Roman" w:cs="Times New Roman"/>
          <w:sz w:val="24"/>
          <w:szCs w:val="24"/>
        </w:rPr>
        <w:t xml:space="preserve"> (СанПиН – 12)</w:t>
      </w:r>
    </w:p>
    <w:p w14:paraId="377893BA" w14:textId="61F5F854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 xml:space="preserve">в старшей группе – </w:t>
      </w:r>
      <w:r w:rsidR="00744892">
        <w:rPr>
          <w:rFonts w:ascii="Times New Roman" w:hAnsi="Times New Roman" w:cs="Times New Roman"/>
          <w:sz w:val="24"/>
          <w:szCs w:val="24"/>
        </w:rPr>
        <w:t>12</w:t>
      </w:r>
      <w:r w:rsidRPr="00597433">
        <w:rPr>
          <w:rFonts w:ascii="Times New Roman" w:hAnsi="Times New Roman" w:cs="Times New Roman"/>
          <w:sz w:val="24"/>
          <w:szCs w:val="24"/>
        </w:rPr>
        <w:t xml:space="preserve"> (СанПиН – 15)</w:t>
      </w:r>
    </w:p>
    <w:p w14:paraId="27C820C9" w14:textId="06FA7B08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 xml:space="preserve">в подготовительной группе – </w:t>
      </w:r>
      <w:r w:rsidR="00744892">
        <w:rPr>
          <w:rFonts w:ascii="Times New Roman" w:hAnsi="Times New Roman" w:cs="Times New Roman"/>
          <w:sz w:val="24"/>
          <w:szCs w:val="24"/>
        </w:rPr>
        <w:t>12</w:t>
      </w:r>
      <w:r w:rsidRPr="00597433">
        <w:rPr>
          <w:rFonts w:ascii="Times New Roman" w:hAnsi="Times New Roman" w:cs="Times New Roman"/>
          <w:sz w:val="24"/>
          <w:szCs w:val="24"/>
        </w:rPr>
        <w:t xml:space="preserve"> (СанПиН – 17)</w:t>
      </w:r>
    </w:p>
    <w:p w14:paraId="439E8D2B" w14:textId="77777777" w:rsidR="006A4561" w:rsidRPr="00597433" w:rsidRDefault="006A4561" w:rsidP="006A4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Федеральный компонент сохранен полностью.</w:t>
      </w:r>
    </w:p>
    <w:p w14:paraId="297076AB" w14:textId="77777777" w:rsidR="006A4561" w:rsidRPr="00597433" w:rsidRDefault="006A4561" w:rsidP="006A45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 с детьми, осуществляемые в ДОУ:</w:t>
      </w:r>
    </w:p>
    <w:p w14:paraId="5A853844" w14:textId="77777777" w:rsidR="006A4561" w:rsidRPr="00597433" w:rsidRDefault="006A4561" w:rsidP="006A456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организованная образовательная деятельность;</w:t>
      </w:r>
    </w:p>
    <w:p w14:paraId="43CC60BE" w14:textId="77777777" w:rsidR="006A4561" w:rsidRPr="00597433" w:rsidRDefault="006A4561" w:rsidP="006A456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образовательная деятельность в ходе режимных моментов;</w:t>
      </w:r>
    </w:p>
    <w:p w14:paraId="12A84346" w14:textId="77777777" w:rsidR="006A4561" w:rsidRPr="00597433" w:rsidRDefault="006A4561" w:rsidP="006A456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самостоятельная деятельность детей;</w:t>
      </w:r>
    </w:p>
    <w:p w14:paraId="5C299DA2" w14:textId="77777777" w:rsidR="006A4561" w:rsidRPr="00597433" w:rsidRDefault="006A4561" w:rsidP="006A456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совместная дополнительная деятельность;</w:t>
      </w:r>
    </w:p>
    <w:p w14:paraId="43913B73" w14:textId="77777777" w:rsidR="006A4561" w:rsidRPr="00597433" w:rsidRDefault="006A4561" w:rsidP="006A456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597433">
        <w:rPr>
          <w:rFonts w:ascii="Times New Roman" w:hAnsi="Times New Roman" w:cs="Times New Roman"/>
          <w:sz w:val="24"/>
          <w:szCs w:val="24"/>
        </w:rPr>
        <w:t>взаимодействие с семьями детей по реализации основной общеобразовательной программы дошкольного образования</w:t>
      </w:r>
      <w:r w:rsidRPr="00597433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14:paraId="35A27E53" w14:textId="77777777" w:rsidR="006A4561" w:rsidRPr="00597433" w:rsidRDefault="006A4561" w:rsidP="006A45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Вариативная часть</w:t>
      </w:r>
    </w:p>
    <w:p w14:paraId="35D4FDEF" w14:textId="77777777" w:rsidR="006A4561" w:rsidRPr="00597433" w:rsidRDefault="006A4561" w:rsidP="00597433">
      <w:pPr>
        <w:spacing w:after="0" w:line="240" w:lineRule="auto"/>
        <w:jc w:val="both"/>
        <w:textAlignment w:val="baseline"/>
        <w:rPr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В части, формируемой участниками образовательного процесса, учтены индивидуальный характер развития МДОУ и приоритетное направление – художественно-эстетическое развитие детей. Обязательная часть реализуется через организованную образовательную деятельность, образовательную деятельность в ходе режимных моментов, самостоятельную деятельность. В вариативную часть учебного плана включена дополнительная деятельность, направленная на реализацию индивидуальных образовательных запросов воспитанников и их родителей. </w:t>
      </w:r>
    </w:p>
    <w:p w14:paraId="471E941D" w14:textId="1C4CA8D9" w:rsidR="006A4561" w:rsidRPr="00597433" w:rsidRDefault="006A4561" w:rsidP="006A4561">
      <w:pPr>
        <w:spacing w:after="0" w:line="240" w:lineRule="auto"/>
        <w:textAlignment w:val="baseline"/>
        <w:rPr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 xml:space="preserve">На  базе  МДОУ   с воспитанниками  в возрасте от </w:t>
      </w:r>
      <w:r w:rsidR="00D215AE">
        <w:rPr>
          <w:rFonts w:ascii="Times New Roman" w:hAnsi="Times New Roman" w:cs="Times New Roman"/>
          <w:sz w:val="24"/>
          <w:szCs w:val="24"/>
        </w:rPr>
        <w:t>1,5</w:t>
      </w:r>
      <w:r w:rsidRPr="00597433">
        <w:rPr>
          <w:rFonts w:ascii="Times New Roman" w:hAnsi="Times New Roman" w:cs="Times New Roman"/>
          <w:sz w:val="24"/>
          <w:szCs w:val="24"/>
        </w:rPr>
        <w:t xml:space="preserve"> до 7 лет   организовано дополнительное образование в кружках</w:t>
      </w:r>
      <w:r w:rsidR="00744892">
        <w:rPr>
          <w:rFonts w:ascii="Times New Roman" w:hAnsi="Times New Roman" w:cs="Times New Roman"/>
          <w:sz w:val="24"/>
          <w:szCs w:val="24"/>
        </w:rPr>
        <w:t xml:space="preserve"> и </w:t>
      </w:r>
      <w:r w:rsidRPr="00597433">
        <w:rPr>
          <w:rFonts w:ascii="Times New Roman" w:hAnsi="Times New Roman" w:cs="Times New Roman"/>
          <w:sz w:val="24"/>
          <w:szCs w:val="24"/>
        </w:rPr>
        <w:t>студиях:</w:t>
      </w:r>
    </w:p>
    <w:p w14:paraId="1AD9BDE6" w14:textId="0E293688" w:rsidR="00744892" w:rsidRDefault="00D215AE" w:rsidP="00744892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«Разноцветные ладошки»</w:t>
      </w:r>
      <w:r w:rsidR="006A4561" w:rsidRPr="005974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561" w:rsidRPr="00597433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П.</w:t>
      </w:r>
      <w:r w:rsidR="006A4561" w:rsidRPr="00597433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37B6A7B7" w14:textId="281CE717" w:rsidR="006A4561" w:rsidRPr="00744892" w:rsidRDefault="006A4561" w:rsidP="00744892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sz w:val="24"/>
          <w:szCs w:val="24"/>
        </w:rPr>
      </w:pPr>
      <w:r w:rsidRPr="00744892">
        <w:rPr>
          <w:rFonts w:ascii="Times New Roman" w:hAnsi="Times New Roman" w:cs="Times New Roman"/>
          <w:sz w:val="24"/>
          <w:szCs w:val="24"/>
        </w:rPr>
        <w:t>«</w:t>
      </w:r>
      <w:r w:rsidR="00D215AE">
        <w:rPr>
          <w:rFonts w:ascii="Times New Roman" w:hAnsi="Times New Roman" w:cs="Times New Roman"/>
          <w:sz w:val="24"/>
          <w:szCs w:val="24"/>
        </w:rPr>
        <w:t>Ниточка к иголочке</w:t>
      </w:r>
      <w:r w:rsidRPr="00744892">
        <w:rPr>
          <w:rFonts w:ascii="Times New Roman" w:hAnsi="Times New Roman" w:cs="Times New Roman"/>
          <w:sz w:val="24"/>
          <w:szCs w:val="24"/>
        </w:rPr>
        <w:t xml:space="preserve">» (Копылова И.А.), </w:t>
      </w:r>
    </w:p>
    <w:p w14:paraId="34036709" w14:textId="79ABE1AD" w:rsidR="00597433" w:rsidRPr="00D215AE" w:rsidRDefault="006A4561" w:rsidP="00D215AE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«</w:t>
      </w:r>
      <w:r w:rsidR="00744892">
        <w:rPr>
          <w:rFonts w:ascii="Times New Roman" w:hAnsi="Times New Roman" w:cs="Times New Roman"/>
          <w:sz w:val="24"/>
          <w:szCs w:val="24"/>
        </w:rPr>
        <w:t>Кинезиология и занимательная логика</w:t>
      </w:r>
      <w:r w:rsidRPr="00597433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597433">
        <w:rPr>
          <w:rFonts w:ascii="Times New Roman" w:hAnsi="Times New Roman" w:cs="Times New Roman"/>
          <w:sz w:val="24"/>
          <w:szCs w:val="24"/>
        </w:rPr>
        <w:t>Одинокова</w:t>
      </w:r>
      <w:proofErr w:type="spellEnd"/>
      <w:r w:rsidRPr="00597433">
        <w:rPr>
          <w:rFonts w:ascii="Times New Roman" w:hAnsi="Times New Roman" w:cs="Times New Roman"/>
          <w:sz w:val="24"/>
          <w:szCs w:val="24"/>
        </w:rPr>
        <w:t xml:space="preserve"> А.С.), </w:t>
      </w:r>
    </w:p>
    <w:p w14:paraId="56955742" w14:textId="1C6DB733" w:rsidR="006A4561" w:rsidRPr="00744892" w:rsidRDefault="00597433" w:rsidP="00744892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215AE">
        <w:rPr>
          <w:rFonts w:ascii="Times New Roman" w:hAnsi="Times New Roman" w:cs="Times New Roman"/>
          <w:sz w:val="24"/>
          <w:szCs w:val="24"/>
        </w:rPr>
        <w:t>Нетрадиционные формы рисования</w:t>
      </w:r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О.Е.)</w:t>
      </w:r>
      <w:r w:rsidR="006A4561" w:rsidRPr="00744892">
        <w:rPr>
          <w:rFonts w:ascii="Times New Roman" w:hAnsi="Times New Roman" w:cs="Times New Roman"/>
          <w:sz w:val="24"/>
          <w:szCs w:val="24"/>
        </w:rPr>
        <w:t>.</w:t>
      </w:r>
    </w:p>
    <w:p w14:paraId="5FBC2E92" w14:textId="5D72AD5E" w:rsidR="006A4561" w:rsidRPr="00597433" w:rsidRDefault="006A4561" w:rsidP="006A456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 xml:space="preserve">Содержание дополнительной деятельности планируется и реализуется </w:t>
      </w:r>
      <w:r w:rsidR="00597433" w:rsidRPr="00597433">
        <w:rPr>
          <w:rFonts w:ascii="Times New Roman" w:hAnsi="Times New Roman" w:cs="Times New Roman"/>
          <w:sz w:val="24"/>
          <w:szCs w:val="24"/>
        </w:rPr>
        <w:t>по рабочим программам</w:t>
      </w:r>
      <w:r w:rsidRPr="00597433">
        <w:rPr>
          <w:rFonts w:ascii="Times New Roman" w:hAnsi="Times New Roman" w:cs="Times New Roman"/>
          <w:sz w:val="24"/>
          <w:szCs w:val="24"/>
        </w:rPr>
        <w:t xml:space="preserve"> руководителей </w:t>
      </w:r>
      <w:r w:rsidR="00744892">
        <w:rPr>
          <w:rFonts w:ascii="Times New Roman" w:hAnsi="Times New Roman" w:cs="Times New Roman"/>
          <w:sz w:val="24"/>
          <w:szCs w:val="24"/>
        </w:rPr>
        <w:t xml:space="preserve">кружков и </w:t>
      </w:r>
      <w:r w:rsidRPr="00597433">
        <w:rPr>
          <w:rFonts w:ascii="Times New Roman" w:hAnsi="Times New Roman" w:cs="Times New Roman"/>
          <w:sz w:val="24"/>
          <w:szCs w:val="24"/>
        </w:rPr>
        <w:t>студий.</w:t>
      </w:r>
    </w:p>
    <w:p w14:paraId="51537CB7" w14:textId="77777777" w:rsidR="006A4561" w:rsidRPr="00597433" w:rsidRDefault="006A4561" w:rsidP="0059743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7433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и в ходе режимных моментов, таких как: утренняя гимнастика, комплекс закаливающих процедур, гигиенические процедуры, ситуативные беседы при проведении режимных моментов, чтение художественной литературы, дежурства, прогулки – ежедневно.</w:t>
      </w:r>
    </w:p>
    <w:p w14:paraId="0AE464FB" w14:textId="77777777" w:rsidR="006A4561" w:rsidRPr="00597433" w:rsidRDefault="006A4561" w:rsidP="006A4561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597433"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  <w:t>                                  </w:t>
      </w:r>
    </w:p>
    <w:p w14:paraId="40587D52" w14:textId="77777777" w:rsidR="00D215AE" w:rsidRDefault="00D215AE" w:rsidP="00D215AE">
      <w:pPr>
        <w:pStyle w:val="Standard"/>
        <w:jc w:val="right"/>
        <w:rPr>
          <w:lang w:val="ru-RU"/>
        </w:rPr>
      </w:pPr>
    </w:p>
    <w:p w14:paraId="1DCC9420" w14:textId="77777777" w:rsidR="00D215AE" w:rsidRDefault="00D215AE" w:rsidP="00D215AE">
      <w:pPr>
        <w:pStyle w:val="Standard"/>
        <w:jc w:val="right"/>
        <w:rPr>
          <w:lang w:val="ru-RU"/>
        </w:rPr>
      </w:pPr>
    </w:p>
    <w:p w14:paraId="4C5B413A" w14:textId="77777777" w:rsidR="00D215AE" w:rsidRDefault="00D215AE" w:rsidP="00D215AE">
      <w:pPr>
        <w:pStyle w:val="Standard"/>
        <w:jc w:val="right"/>
        <w:rPr>
          <w:lang w:val="ru-RU"/>
        </w:rPr>
      </w:pPr>
    </w:p>
    <w:p w14:paraId="63E23159" w14:textId="77777777" w:rsidR="00D215AE" w:rsidRDefault="00D215AE" w:rsidP="00D215AE">
      <w:pPr>
        <w:pStyle w:val="Standard"/>
        <w:jc w:val="right"/>
        <w:rPr>
          <w:lang w:val="ru-RU"/>
        </w:rPr>
      </w:pPr>
    </w:p>
    <w:p w14:paraId="4EC3A6A8" w14:textId="77777777" w:rsidR="00D215AE" w:rsidRDefault="00D215AE" w:rsidP="00D215AE">
      <w:pPr>
        <w:pStyle w:val="Standard"/>
        <w:jc w:val="right"/>
        <w:rPr>
          <w:lang w:val="ru-RU"/>
        </w:rPr>
      </w:pPr>
      <w:r>
        <w:rPr>
          <w:lang w:val="ru-RU"/>
        </w:rPr>
        <w:lastRenderedPageBreak/>
        <w:t xml:space="preserve">Утверждено приказом заведующей </w:t>
      </w:r>
    </w:p>
    <w:p w14:paraId="42DD56D2" w14:textId="77777777" w:rsidR="00D215AE" w:rsidRDefault="00D215AE" w:rsidP="00D215AE">
      <w:pPr>
        <w:pStyle w:val="Standard"/>
        <w:jc w:val="right"/>
        <w:rPr>
          <w:lang w:val="ru-RU"/>
        </w:rPr>
      </w:pPr>
      <w:r>
        <w:rPr>
          <w:lang w:val="ru-RU"/>
        </w:rPr>
        <w:t>№ 01-05/96а от 30.08.2022 г.</w:t>
      </w:r>
    </w:p>
    <w:p w14:paraId="49B5E9BE" w14:textId="77777777" w:rsidR="00A45E4A" w:rsidRPr="00597433" w:rsidRDefault="00A45E4A" w:rsidP="00A45E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AE23AB3" w14:textId="3819CE95" w:rsidR="00A45E4A" w:rsidRPr="00597433" w:rsidRDefault="00A45E4A" w:rsidP="00A45E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14:paraId="13F2A89E" w14:textId="77777777" w:rsidR="00A45E4A" w:rsidRPr="00597433" w:rsidRDefault="00A45E4A" w:rsidP="00A45E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  ПЛАН</w:t>
      </w:r>
    </w:p>
    <w:p w14:paraId="5F3B62BA" w14:textId="77777777" w:rsidR="00A45E4A" w:rsidRDefault="00A45E4A" w:rsidP="00A45E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 МДОУ детский сад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Каменники</w:t>
      </w:r>
    </w:p>
    <w:p w14:paraId="044775A8" w14:textId="36D28349" w:rsidR="00A45E4A" w:rsidRDefault="00A45E4A" w:rsidP="00A45E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lang w:eastAsia="ru-RU"/>
        </w:rPr>
        <w:t> на 202</w:t>
      </w:r>
      <w:r w:rsidR="00D215AE">
        <w:rPr>
          <w:rFonts w:ascii="Times New Roman" w:eastAsia="Times New Roman" w:hAnsi="Times New Roman" w:cs="Times New Roman"/>
          <w:b/>
          <w:bCs/>
          <w:sz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6"/>
          <w:lang w:eastAsia="ru-RU"/>
        </w:rPr>
        <w:t>-202</w:t>
      </w:r>
      <w:r w:rsidR="00D215AE">
        <w:rPr>
          <w:rFonts w:ascii="Times New Roman" w:eastAsia="Times New Roman" w:hAnsi="Times New Roman" w:cs="Times New Roman"/>
          <w:b/>
          <w:bCs/>
          <w:sz w:val="26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учебный год</w:t>
      </w:r>
    </w:p>
    <w:p w14:paraId="1BBAD91A" w14:textId="6A27776F" w:rsidR="00536AD3" w:rsidRDefault="00536AD3" w:rsidP="00A45E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</w:p>
    <w:p w14:paraId="071DD7FC" w14:textId="5F47C9C4" w:rsidR="00536AD3" w:rsidRDefault="00536AD3" w:rsidP="00A45E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536AD3">
        <w:rPr>
          <w:rFonts w:ascii="Times New Roman" w:hAnsi="Times New Roman" w:cs="Times New Roman"/>
          <w:b/>
          <w:bCs/>
        </w:rPr>
        <w:t>Перечень основных игр-занятий в неделю</w:t>
      </w:r>
      <w:r>
        <w:rPr>
          <w:rFonts w:ascii="Times New Roman" w:hAnsi="Times New Roman" w:cs="Times New Roman"/>
          <w:b/>
          <w:bCs/>
        </w:rPr>
        <w:t xml:space="preserve"> в группах раннего возраста</w:t>
      </w:r>
    </w:p>
    <w:p w14:paraId="60143CB1" w14:textId="77777777" w:rsidR="006F5808" w:rsidRDefault="006F5808" w:rsidP="00A45E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536AD3" w14:paraId="7B0117BB" w14:textId="77777777" w:rsidTr="00C07CCE">
        <w:tc>
          <w:tcPr>
            <w:tcW w:w="4853" w:type="dxa"/>
            <w:vMerge w:val="restart"/>
          </w:tcPr>
          <w:p w14:paraId="64204296" w14:textId="77777777" w:rsidR="00536AD3" w:rsidRDefault="00536AD3" w:rsidP="00A45E4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14:paraId="736CECF8" w14:textId="4F21F0D0" w:rsidR="00536AD3" w:rsidRDefault="00536AD3" w:rsidP="00A45E4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Виды занятий</w:t>
            </w:r>
          </w:p>
        </w:tc>
        <w:tc>
          <w:tcPr>
            <w:tcW w:w="9707" w:type="dxa"/>
            <w:gridSpan w:val="2"/>
          </w:tcPr>
          <w:p w14:paraId="08DF565E" w14:textId="2C89C009" w:rsidR="00536AD3" w:rsidRDefault="00536AD3" w:rsidP="00A45E4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занятий</w:t>
            </w:r>
          </w:p>
        </w:tc>
      </w:tr>
      <w:tr w:rsidR="00536AD3" w14:paraId="399B126B" w14:textId="77777777" w:rsidTr="00536AD3">
        <w:tc>
          <w:tcPr>
            <w:tcW w:w="4853" w:type="dxa"/>
            <w:vMerge/>
          </w:tcPr>
          <w:p w14:paraId="73F85AFD" w14:textId="77777777" w:rsidR="00536AD3" w:rsidRDefault="00536AD3" w:rsidP="00A45E4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3" w:type="dxa"/>
          </w:tcPr>
          <w:p w14:paraId="19C79812" w14:textId="340BE0DB" w:rsidR="00536AD3" w:rsidRDefault="00536AD3" w:rsidP="00A45E4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неделя</w:t>
            </w:r>
          </w:p>
        </w:tc>
        <w:tc>
          <w:tcPr>
            <w:tcW w:w="4854" w:type="dxa"/>
          </w:tcPr>
          <w:p w14:paraId="19219D45" w14:textId="39292559" w:rsidR="00536AD3" w:rsidRDefault="00536AD3" w:rsidP="00A45E4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</w:tr>
      <w:tr w:rsidR="00536AD3" w14:paraId="683F91A4" w14:textId="77777777" w:rsidTr="00536AD3">
        <w:tc>
          <w:tcPr>
            <w:tcW w:w="4853" w:type="dxa"/>
          </w:tcPr>
          <w:p w14:paraId="0D1E6F1C" w14:textId="61E6A037" w:rsidR="00536AD3" w:rsidRPr="00536AD3" w:rsidRDefault="00536AD3" w:rsidP="00536AD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ориентировки в окружающем и пространстве</w:t>
            </w:r>
          </w:p>
        </w:tc>
        <w:tc>
          <w:tcPr>
            <w:tcW w:w="4853" w:type="dxa"/>
          </w:tcPr>
          <w:p w14:paraId="63994FA6" w14:textId="679D4275" w:rsidR="00536AD3" w:rsidRPr="00536AD3" w:rsidRDefault="00536AD3" w:rsidP="00A45E4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4" w:type="dxa"/>
          </w:tcPr>
          <w:p w14:paraId="0B918247" w14:textId="399BD58B" w:rsidR="00536AD3" w:rsidRPr="00536AD3" w:rsidRDefault="00536AD3" w:rsidP="00A45E4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36AD3" w14:paraId="33F0DFE1" w14:textId="77777777" w:rsidTr="00536AD3">
        <w:tc>
          <w:tcPr>
            <w:tcW w:w="4853" w:type="dxa"/>
          </w:tcPr>
          <w:p w14:paraId="69C33517" w14:textId="49A08B44" w:rsidR="00536AD3" w:rsidRPr="00536AD3" w:rsidRDefault="00536AD3" w:rsidP="00536AD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движений</w:t>
            </w:r>
          </w:p>
        </w:tc>
        <w:tc>
          <w:tcPr>
            <w:tcW w:w="4853" w:type="dxa"/>
          </w:tcPr>
          <w:p w14:paraId="00D89E82" w14:textId="2F0B98AE" w:rsidR="00536AD3" w:rsidRPr="00536AD3" w:rsidRDefault="00536AD3" w:rsidP="00A45E4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4" w:type="dxa"/>
          </w:tcPr>
          <w:p w14:paraId="11458AF7" w14:textId="6AED110B" w:rsidR="00536AD3" w:rsidRPr="00536AD3" w:rsidRDefault="00536AD3" w:rsidP="00A45E4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36AD3" w14:paraId="30A57D00" w14:textId="77777777" w:rsidTr="00536AD3">
        <w:tc>
          <w:tcPr>
            <w:tcW w:w="4853" w:type="dxa"/>
          </w:tcPr>
          <w:p w14:paraId="3AC977EB" w14:textId="348D0C4E" w:rsidR="00536AD3" w:rsidRPr="00536AD3" w:rsidRDefault="00536AD3" w:rsidP="00536AD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строительным материалом</w:t>
            </w:r>
          </w:p>
        </w:tc>
        <w:tc>
          <w:tcPr>
            <w:tcW w:w="4853" w:type="dxa"/>
          </w:tcPr>
          <w:p w14:paraId="5E0A44E7" w14:textId="221DE6A0" w:rsidR="00536AD3" w:rsidRPr="00536AD3" w:rsidRDefault="00536AD3" w:rsidP="00A45E4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4" w:type="dxa"/>
          </w:tcPr>
          <w:p w14:paraId="4B0241DC" w14:textId="70255D3E" w:rsidR="00536AD3" w:rsidRPr="00536AD3" w:rsidRDefault="00536AD3" w:rsidP="00A45E4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36AD3" w14:paraId="54340928" w14:textId="77777777" w:rsidTr="00536AD3">
        <w:tc>
          <w:tcPr>
            <w:tcW w:w="4853" w:type="dxa"/>
          </w:tcPr>
          <w:p w14:paraId="57B927F0" w14:textId="450F3549" w:rsidR="00536AD3" w:rsidRPr="00536AD3" w:rsidRDefault="00536AD3" w:rsidP="00536AD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дидактическими играми</w:t>
            </w:r>
          </w:p>
        </w:tc>
        <w:tc>
          <w:tcPr>
            <w:tcW w:w="4853" w:type="dxa"/>
          </w:tcPr>
          <w:p w14:paraId="753E1234" w14:textId="737BFB9F" w:rsidR="00536AD3" w:rsidRPr="00536AD3" w:rsidRDefault="00536AD3" w:rsidP="00A45E4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4" w:type="dxa"/>
          </w:tcPr>
          <w:p w14:paraId="694D43EF" w14:textId="7670F540" w:rsidR="00536AD3" w:rsidRPr="00536AD3" w:rsidRDefault="00536AD3" w:rsidP="00A45E4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36AD3" w14:paraId="5C8C1155" w14:textId="77777777" w:rsidTr="00536AD3">
        <w:tc>
          <w:tcPr>
            <w:tcW w:w="4853" w:type="dxa"/>
          </w:tcPr>
          <w:p w14:paraId="6B501B7F" w14:textId="599CC87E" w:rsidR="00536AD3" w:rsidRPr="00536AD3" w:rsidRDefault="00536AD3" w:rsidP="00536AD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</w:t>
            </w:r>
          </w:p>
        </w:tc>
        <w:tc>
          <w:tcPr>
            <w:tcW w:w="4853" w:type="dxa"/>
          </w:tcPr>
          <w:p w14:paraId="7B3BBA6A" w14:textId="6EC46E53" w:rsidR="00536AD3" w:rsidRPr="00536AD3" w:rsidRDefault="00536AD3" w:rsidP="00A45E4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4" w:type="dxa"/>
          </w:tcPr>
          <w:p w14:paraId="3D6B6846" w14:textId="00C95D38" w:rsidR="00536AD3" w:rsidRPr="00536AD3" w:rsidRDefault="00536AD3" w:rsidP="00A45E4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36AD3" w14:paraId="41921E66" w14:textId="77777777" w:rsidTr="00536AD3">
        <w:tc>
          <w:tcPr>
            <w:tcW w:w="4853" w:type="dxa"/>
          </w:tcPr>
          <w:p w14:paraId="0481C3CC" w14:textId="56B1F593" w:rsidR="00536AD3" w:rsidRPr="00536AD3" w:rsidRDefault="00536AD3" w:rsidP="00536AD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36AD3">
              <w:rPr>
                <w:rFonts w:ascii="Times New Roman" w:hAnsi="Times New Roman" w:cs="Times New Roman"/>
                <w:b/>
                <w:bCs/>
              </w:rPr>
              <w:t>Общее количество занятий</w:t>
            </w:r>
          </w:p>
        </w:tc>
        <w:tc>
          <w:tcPr>
            <w:tcW w:w="4853" w:type="dxa"/>
          </w:tcPr>
          <w:p w14:paraId="01411B64" w14:textId="62971822" w:rsidR="00536AD3" w:rsidRPr="00536AD3" w:rsidRDefault="00536AD3" w:rsidP="00A45E4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36AD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854" w:type="dxa"/>
          </w:tcPr>
          <w:p w14:paraId="39C47A3C" w14:textId="7B5163C4" w:rsidR="00536AD3" w:rsidRPr="00536AD3" w:rsidRDefault="00536AD3" w:rsidP="00A45E4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36AD3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</w:tr>
    </w:tbl>
    <w:p w14:paraId="5275E386" w14:textId="03C65058" w:rsidR="00536AD3" w:rsidRDefault="00536AD3" w:rsidP="00A45E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</w:rPr>
      </w:pPr>
    </w:p>
    <w:p w14:paraId="6A04F205" w14:textId="63BCDBC4" w:rsidR="006F5808" w:rsidRPr="00536AD3" w:rsidRDefault="006F5808" w:rsidP="00A45E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Планирование образовательной деятельности с детьми дошкольного возраста</w:t>
      </w:r>
    </w:p>
    <w:tbl>
      <w:tblPr>
        <w:tblStyle w:val="a4"/>
        <w:tblpPr w:leftFromText="180" w:rightFromText="180" w:vertAnchor="text" w:horzAnchor="margin" w:tblpXSpec="center" w:tblpY="209"/>
        <w:tblW w:w="1042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105"/>
        <w:gridCol w:w="1812"/>
        <w:gridCol w:w="1816"/>
        <w:gridCol w:w="1818"/>
        <w:gridCol w:w="1869"/>
      </w:tblGrid>
      <w:tr w:rsidR="00536AD3" w14:paraId="796FAB9A" w14:textId="77777777" w:rsidTr="00BD0D62">
        <w:tc>
          <w:tcPr>
            <w:tcW w:w="310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4C3FB8AF" w14:textId="77777777" w:rsidR="00536AD3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Базовый вид деятельности</w:t>
            </w:r>
          </w:p>
        </w:tc>
        <w:tc>
          <w:tcPr>
            <w:tcW w:w="7315" w:type="dxa"/>
            <w:gridSpan w:val="4"/>
            <w:shd w:val="clear" w:color="auto" w:fill="auto"/>
            <w:tcMar>
              <w:left w:w="103" w:type="dxa"/>
            </w:tcMar>
          </w:tcPr>
          <w:p w14:paraId="439D0257" w14:textId="77777777" w:rsidR="00536AD3" w:rsidRDefault="00536AD3" w:rsidP="00536AD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b/>
                <w:bCs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занятий в неделю</w:t>
            </w:r>
          </w:p>
        </w:tc>
      </w:tr>
      <w:tr w:rsidR="00536AD3" w14:paraId="6F40A04A" w14:textId="77777777" w:rsidTr="00BD0D62">
        <w:tc>
          <w:tcPr>
            <w:tcW w:w="3105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4C1737A5" w14:textId="77777777" w:rsidR="00536AD3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tcMar>
              <w:left w:w="103" w:type="dxa"/>
            </w:tcMar>
          </w:tcPr>
          <w:p w14:paraId="31BE82CB" w14:textId="77777777" w:rsidR="00536AD3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младшая</w:t>
            </w:r>
          </w:p>
          <w:p w14:paraId="74AC7504" w14:textId="77777777" w:rsidR="00536AD3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группа</w:t>
            </w:r>
          </w:p>
          <w:p w14:paraId="17122167" w14:textId="77777777" w:rsidR="00536AD3" w:rsidRDefault="00536AD3" w:rsidP="00536AD3">
            <w:pPr>
              <w:pStyle w:val="a3"/>
              <w:jc w:val="center"/>
            </w:pPr>
          </w:p>
        </w:tc>
        <w:tc>
          <w:tcPr>
            <w:tcW w:w="1816" w:type="dxa"/>
            <w:shd w:val="clear" w:color="auto" w:fill="auto"/>
            <w:tcMar>
              <w:left w:w="103" w:type="dxa"/>
            </w:tcMar>
          </w:tcPr>
          <w:p w14:paraId="2D982524" w14:textId="77777777" w:rsidR="00536AD3" w:rsidRDefault="00536AD3" w:rsidP="00536AD3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lang w:eastAsia="ru-RU"/>
              </w:rPr>
              <w:t>средняя группа</w:t>
            </w:r>
          </w:p>
        </w:tc>
        <w:tc>
          <w:tcPr>
            <w:tcW w:w="1818" w:type="dxa"/>
            <w:shd w:val="clear" w:color="auto" w:fill="auto"/>
            <w:tcMar>
              <w:left w:w="103" w:type="dxa"/>
            </w:tcMar>
          </w:tcPr>
          <w:p w14:paraId="40D59CD0" w14:textId="77777777" w:rsidR="00536AD3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старшая</w:t>
            </w:r>
          </w:p>
          <w:p w14:paraId="5DED9D05" w14:textId="77777777" w:rsidR="00536AD3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группа</w:t>
            </w:r>
          </w:p>
          <w:p w14:paraId="7FADB143" w14:textId="77777777" w:rsidR="00536AD3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69" w:type="dxa"/>
            <w:shd w:val="clear" w:color="auto" w:fill="auto"/>
            <w:tcMar>
              <w:left w:w="103" w:type="dxa"/>
            </w:tcMar>
          </w:tcPr>
          <w:p w14:paraId="45765F7C" w14:textId="77777777" w:rsidR="00536AD3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подготовительная</w:t>
            </w:r>
          </w:p>
          <w:p w14:paraId="6939F388" w14:textId="77777777" w:rsidR="00536AD3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группа</w:t>
            </w:r>
          </w:p>
        </w:tc>
      </w:tr>
      <w:tr w:rsidR="00536AD3" w14:paraId="005C997D" w14:textId="77777777" w:rsidTr="00BD0D62">
        <w:tc>
          <w:tcPr>
            <w:tcW w:w="3105" w:type="dxa"/>
            <w:shd w:val="clear" w:color="auto" w:fill="auto"/>
            <w:tcMar>
              <w:left w:w="103" w:type="dxa"/>
            </w:tcMar>
          </w:tcPr>
          <w:p w14:paraId="1D5228B4" w14:textId="77777777" w:rsidR="00536AD3" w:rsidRDefault="00536AD3" w:rsidP="00536A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Физкультура в помещении</w:t>
            </w:r>
          </w:p>
        </w:tc>
        <w:tc>
          <w:tcPr>
            <w:tcW w:w="1812" w:type="dxa"/>
            <w:shd w:val="clear" w:color="auto" w:fill="auto"/>
            <w:tcMar>
              <w:left w:w="103" w:type="dxa"/>
            </w:tcMar>
          </w:tcPr>
          <w:p w14:paraId="73F03191" w14:textId="77777777" w:rsidR="00536AD3" w:rsidRPr="00744892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16" w:type="dxa"/>
            <w:shd w:val="clear" w:color="auto" w:fill="auto"/>
            <w:tcMar>
              <w:left w:w="103" w:type="dxa"/>
            </w:tcMar>
          </w:tcPr>
          <w:p w14:paraId="60AA8002" w14:textId="77777777" w:rsidR="00536AD3" w:rsidRPr="00744892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18" w:type="dxa"/>
            <w:shd w:val="clear" w:color="auto" w:fill="auto"/>
            <w:tcMar>
              <w:left w:w="103" w:type="dxa"/>
            </w:tcMar>
          </w:tcPr>
          <w:p w14:paraId="07FDC225" w14:textId="77777777" w:rsidR="00536AD3" w:rsidRPr="00744892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69" w:type="dxa"/>
            <w:shd w:val="clear" w:color="auto" w:fill="auto"/>
            <w:tcMar>
              <w:left w:w="103" w:type="dxa"/>
            </w:tcMar>
          </w:tcPr>
          <w:p w14:paraId="2D0DAAC2" w14:textId="77777777" w:rsidR="00536AD3" w:rsidRPr="00744892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536AD3" w14:paraId="60DD143D" w14:textId="77777777" w:rsidTr="00BD0D62">
        <w:tc>
          <w:tcPr>
            <w:tcW w:w="3105" w:type="dxa"/>
            <w:shd w:val="clear" w:color="auto" w:fill="auto"/>
            <w:tcMar>
              <w:left w:w="103" w:type="dxa"/>
            </w:tcMar>
          </w:tcPr>
          <w:p w14:paraId="7B790F0C" w14:textId="77777777" w:rsidR="00536AD3" w:rsidRDefault="00536AD3" w:rsidP="00536A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Физкультура на прогулке</w:t>
            </w:r>
          </w:p>
        </w:tc>
        <w:tc>
          <w:tcPr>
            <w:tcW w:w="1812" w:type="dxa"/>
            <w:shd w:val="clear" w:color="auto" w:fill="auto"/>
            <w:tcMar>
              <w:left w:w="103" w:type="dxa"/>
            </w:tcMar>
          </w:tcPr>
          <w:p w14:paraId="6E4339DE" w14:textId="77777777" w:rsidR="00536AD3" w:rsidRPr="00744892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16" w:type="dxa"/>
            <w:shd w:val="clear" w:color="auto" w:fill="auto"/>
            <w:tcMar>
              <w:left w:w="103" w:type="dxa"/>
            </w:tcMar>
          </w:tcPr>
          <w:p w14:paraId="240FE147" w14:textId="77777777" w:rsidR="00536AD3" w:rsidRPr="00744892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18" w:type="dxa"/>
            <w:shd w:val="clear" w:color="auto" w:fill="auto"/>
            <w:tcMar>
              <w:left w:w="103" w:type="dxa"/>
            </w:tcMar>
          </w:tcPr>
          <w:p w14:paraId="10421C5D" w14:textId="77777777" w:rsidR="00536AD3" w:rsidRPr="00744892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69" w:type="dxa"/>
            <w:shd w:val="clear" w:color="auto" w:fill="auto"/>
            <w:tcMar>
              <w:left w:w="103" w:type="dxa"/>
            </w:tcMar>
          </w:tcPr>
          <w:p w14:paraId="5346DEC5" w14:textId="77777777" w:rsidR="00536AD3" w:rsidRPr="00744892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36AD3" w14:paraId="736E81C3" w14:textId="77777777" w:rsidTr="00BD0D62">
        <w:tc>
          <w:tcPr>
            <w:tcW w:w="3105" w:type="dxa"/>
            <w:shd w:val="clear" w:color="auto" w:fill="auto"/>
            <w:tcMar>
              <w:left w:w="103" w:type="dxa"/>
            </w:tcMar>
          </w:tcPr>
          <w:p w14:paraId="1C5E5ED9" w14:textId="77777777" w:rsidR="00536AD3" w:rsidRDefault="00536AD3" w:rsidP="00536A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812" w:type="dxa"/>
            <w:shd w:val="clear" w:color="auto" w:fill="auto"/>
            <w:tcMar>
              <w:left w:w="103" w:type="dxa"/>
            </w:tcMar>
          </w:tcPr>
          <w:p w14:paraId="6B6979E1" w14:textId="77777777" w:rsidR="00536AD3" w:rsidRPr="00744892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16" w:type="dxa"/>
            <w:shd w:val="clear" w:color="auto" w:fill="auto"/>
            <w:tcMar>
              <w:left w:w="103" w:type="dxa"/>
            </w:tcMar>
          </w:tcPr>
          <w:p w14:paraId="48759EC7" w14:textId="77777777" w:rsidR="00536AD3" w:rsidRPr="00744892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18" w:type="dxa"/>
            <w:shd w:val="clear" w:color="auto" w:fill="auto"/>
            <w:tcMar>
              <w:left w:w="103" w:type="dxa"/>
            </w:tcMar>
          </w:tcPr>
          <w:p w14:paraId="635923D0" w14:textId="77777777" w:rsidR="00536AD3" w:rsidRPr="00744892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69" w:type="dxa"/>
            <w:shd w:val="clear" w:color="auto" w:fill="auto"/>
            <w:tcMar>
              <w:left w:w="103" w:type="dxa"/>
            </w:tcMar>
          </w:tcPr>
          <w:p w14:paraId="6DBFD580" w14:textId="77777777" w:rsidR="00536AD3" w:rsidRPr="00744892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536AD3" w14:paraId="44251E93" w14:textId="77777777" w:rsidTr="00BD0D62">
        <w:tc>
          <w:tcPr>
            <w:tcW w:w="3105" w:type="dxa"/>
            <w:shd w:val="clear" w:color="auto" w:fill="auto"/>
            <w:tcMar>
              <w:left w:w="103" w:type="dxa"/>
            </w:tcMar>
          </w:tcPr>
          <w:p w14:paraId="71751630" w14:textId="77777777" w:rsidR="00536AD3" w:rsidRDefault="00536AD3" w:rsidP="00536A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  <w:tc>
          <w:tcPr>
            <w:tcW w:w="1812" w:type="dxa"/>
            <w:shd w:val="clear" w:color="auto" w:fill="auto"/>
            <w:tcMar>
              <w:left w:w="103" w:type="dxa"/>
            </w:tcMar>
          </w:tcPr>
          <w:p w14:paraId="33E1357C" w14:textId="77777777" w:rsidR="00536AD3" w:rsidRPr="00744892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16" w:type="dxa"/>
            <w:shd w:val="clear" w:color="auto" w:fill="auto"/>
            <w:tcMar>
              <w:left w:w="103" w:type="dxa"/>
            </w:tcMar>
          </w:tcPr>
          <w:p w14:paraId="61CDAE3C" w14:textId="77777777" w:rsidR="00536AD3" w:rsidRPr="00744892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18" w:type="dxa"/>
            <w:shd w:val="clear" w:color="auto" w:fill="auto"/>
            <w:tcMar>
              <w:left w:w="103" w:type="dxa"/>
            </w:tcMar>
          </w:tcPr>
          <w:p w14:paraId="2AA22BFC" w14:textId="77777777" w:rsidR="00536AD3" w:rsidRPr="00744892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69" w:type="dxa"/>
            <w:shd w:val="clear" w:color="auto" w:fill="auto"/>
            <w:tcMar>
              <w:left w:w="103" w:type="dxa"/>
            </w:tcMar>
          </w:tcPr>
          <w:p w14:paraId="2A7E2383" w14:textId="77777777" w:rsidR="00536AD3" w:rsidRPr="00744892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36AD3" w14:paraId="6D5FD5F2" w14:textId="77777777" w:rsidTr="00BD0D62">
        <w:tc>
          <w:tcPr>
            <w:tcW w:w="3105" w:type="dxa"/>
            <w:shd w:val="clear" w:color="auto" w:fill="auto"/>
            <w:tcMar>
              <w:left w:w="103" w:type="dxa"/>
            </w:tcMar>
          </w:tcPr>
          <w:p w14:paraId="5F12B9E7" w14:textId="77777777" w:rsidR="00536AD3" w:rsidRDefault="00536AD3" w:rsidP="00536A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Лепка, аппликация, ручной труд</w:t>
            </w:r>
          </w:p>
        </w:tc>
        <w:tc>
          <w:tcPr>
            <w:tcW w:w="1812" w:type="dxa"/>
            <w:shd w:val="clear" w:color="auto" w:fill="auto"/>
            <w:tcMar>
              <w:left w:w="103" w:type="dxa"/>
            </w:tcMar>
          </w:tcPr>
          <w:p w14:paraId="6C72BE37" w14:textId="77777777" w:rsidR="00536AD3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16" w:type="dxa"/>
            <w:shd w:val="clear" w:color="auto" w:fill="auto"/>
            <w:tcMar>
              <w:left w:w="103" w:type="dxa"/>
            </w:tcMar>
          </w:tcPr>
          <w:p w14:paraId="08F82205" w14:textId="77777777" w:rsidR="00536AD3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18" w:type="dxa"/>
            <w:shd w:val="clear" w:color="auto" w:fill="auto"/>
            <w:tcMar>
              <w:left w:w="103" w:type="dxa"/>
            </w:tcMar>
          </w:tcPr>
          <w:p w14:paraId="323DCBCB" w14:textId="77777777" w:rsidR="00536AD3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69" w:type="dxa"/>
            <w:shd w:val="clear" w:color="auto" w:fill="auto"/>
            <w:tcMar>
              <w:left w:w="103" w:type="dxa"/>
            </w:tcMar>
          </w:tcPr>
          <w:p w14:paraId="07C00A82" w14:textId="77777777" w:rsidR="00536AD3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36AD3" w14:paraId="38F134A3" w14:textId="77777777" w:rsidTr="00BD0D62">
        <w:tc>
          <w:tcPr>
            <w:tcW w:w="3105" w:type="dxa"/>
            <w:shd w:val="clear" w:color="auto" w:fill="auto"/>
            <w:tcMar>
              <w:left w:w="103" w:type="dxa"/>
            </w:tcMar>
          </w:tcPr>
          <w:p w14:paraId="109F9203" w14:textId="77777777" w:rsidR="00536AD3" w:rsidRDefault="00536AD3" w:rsidP="00536A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Математическое развитие</w:t>
            </w:r>
          </w:p>
        </w:tc>
        <w:tc>
          <w:tcPr>
            <w:tcW w:w="1812" w:type="dxa"/>
            <w:shd w:val="clear" w:color="auto" w:fill="auto"/>
            <w:tcMar>
              <w:left w:w="103" w:type="dxa"/>
            </w:tcMar>
          </w:tcPr>
          <w:p w14:paraId="54B1428C" w14:textId="77777777" w:rsidR="00536AD3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16" w:type="dxa"/>
            <w:shd w:val="clear" w:color="auto" w:fill="auto"/>
            <w:tcMar>
              <w:left w:w="103" w:type="dxa"/>
            </w:tcMar>
          </w:tcPr>
          <w:p w14:paraId="2F52DD50" w14:textId="77777777" w:rsidR="00536AD3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18" w:type="dxa"/>
            <w:shd w:val="clear" w:color="auto" w:fill="auto"/>
            <w:tcMar>
              <w:left w:w="103" w:type="dxa"/>
            </w:tcMar>
          </w:tcPr>
          <w:p w14:paraId="1901017C" w14:textId="77777777" w:rsidR="00536AD3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69" w:type="dxa"/>
            <w:shd w:val="clear" w:color="auto" w:fill="auto"/>
            <w:tcMar>
              <w:left w:w="103" w:type="dxa"/>
            </w:tcMar>
          </w:tcPr>
          <w:p w14:paraId="56A2A718" w14:textId="77777777" w:rsidR="00536AD3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536AD3" w14:paraId="07A54AF0" w14:textId="77777777" w:rsidTr="00BD0D62">
        <w:tc>
          <w:tcPr>
            <w:tcW w:w="3105" w:type="dxa"/>
            <w:shd w:val="clear" w:color="auto" w:fill="auto"/>
            <w:tcMar>
              <w:left w:w="103" w:type="dxa"/>
            </w:tcMar>
          </w:tcPr>
          <w:p w14:paraId="187D20CB" w14:textId="77777777" w:rsidR="00536AD3" w:rsidRDefault="00536AD3" w:rsidP="00536A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науки и естествознания</w:t>
            </w:r>
          </w:p>
        </w:tc>
        <w:tc>
          <w:tcPr>
            <w:tcW w:w="1812" w:type="dxa"/>
            <w:shd w:val="clear" w:color="auto" w:fill="auto"/>
            <w:tcMar>
              <w:left w:w="103" w:type="dxa"/>
            </w:tcMar>
          </w:tcPr>
          <w:p w14:paraId="135FBB7A" w14:textId="77777777" w:rsidR="00536AD3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16" w:type="dxa"/>
            <w:shd w:val="clear" w:color="auto" w:fill="auto"/>
            <w:tcMar>
              <w:left w:w="103" w:type="dxa"/>
            </w:tcMar>
          </w:tcPr>
          <w:p w14:paraId="5AA805D8" w14:textId="77777777" w:rsidR="00536AD3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18" w:type="dxa"/>
            <w:shd w:val="clear" w:color="auto" w:fill="auto"/>
            <w:tcMar>
              <w:left w:w="103" w:type="dxa"/>
            </w:tcMar>
          </w:tcPr>
          <w:p w14:paraId="7AF51717" w14:textId="77777777" w:rsidR="00536AD3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69" w:type="dxa"/>
            <w:shd w:val="clear" w:color="auto" w:fill="auto"/>
            <w:tcMar>
              <w:left w:w="103" w:type="dxa"/>
            </w:tcMar>
          </w:tcPr>
          <w:p w14:paraId="2783D594" w14:textId="77777777" w:rsidR="00536AD3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36AD3" w14:paraId="39F8AC50" w14:textId="77777777" w:rsidTr="00BD0D62">
        <w:tc>
          <w:tcPr>
            <w:tcW w:w="3105" w:type="dxa"/>
            <w:shd w:val="clear" w:color="auto" w:fill="auto"/>
            <w:tcMar>
              <w:left w:w="103" w:type="dxa"/>
            </w:tcMar>
          </w:tcPr>
          <w:p w14:paraId="6B388731" w14:textId="77777777" w:rsidR="00536AD3" w:rsidRDefault="00536AD3" w:rsidP="00536A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Развитие речи, основы грамотности</w:t>
            </w:r>
          </w:p>
        </w:tc>
        <w:tc>
          <w:tcPr>
            <w:tcW w:w="1812" w:type="dxa"/>
            <w:shd w:val="clear" w:color="auto" w:fill="auto"/>
            <w:tcMar>
              <w:left w:w="103" w:type="dxa"/>
            </w:tcMar>
          </w:tcPr>
          <w:p w14:paraId="72A750DE" w14:textId="77777777" w:rsidR="00536AD3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16" w:type="dxa"/>
            <w:shd w:val="clear" w:color="auto" w:fill="auto"/>
            <w:tcMar>
              <w:left w:w="103" w:type="dxa"/>
            </w:tcMar>
          </w:tcPr>
          <w:p w14:paraId="17D64E69" w14:textId="77777777" w:rsidR="00536AD3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18" w:type="dxa"/>
            <w:shd w:val="clear" w:color="auto" w:fill="auto"/>
            <w:tcMar>
              <w:left w:w="103" w:type="dxa"/>
            </w:tcMar>
          </w:tcPr>
          <w:p w14:paraId="138ACC11" w14:textId="77777777" w:rsidR="00536AD3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69" w:type="dxa"/>
            <w:shd w:val="clear" w:color="auto" w:fill="auto"/>
            <w:tcMar>
              <w:left w:w="103" w:type="dxa"/>
            </w:tcMar>
          </w:tcPr>
          <w:p w14:paraId="4EC36B50" w14:textId="77777777" w:rsidR="00536AD3" w:rsidRDefault="00536AD3" w:rsidP="00536AD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536AD3" w14:paraId="738B6808" w14:textId="77777777" w:rsidTr="00BD0D62">
        <w:tc>
          <w:tcPr>
            <w:tcW w:w="3105" w:type="dxa"/>
            <w:shd w:val="clear" w:color="auto" w:fill="auto"/>
            <w:tcMar>
              <w:left w:w="103" w:type="dxa"/>
            </w:tcMar>
            <w:vAlign w:val="center"/>
          </w:tcPr>
          <w:p w14:paraId="13F74126" w14:textId="77777777" w:rsidR="00536AD3" w:rsidRDefault="00536AD3" w:rsidP="00536AD3">
            <w:pPr>
              <w:pStyle w:val="a3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812" w:type="dxa"/>
            <w:shd w:val="clear" w:color="auto" w:fill="auto"/>
            <w:tcMar>
              <w:left w:w="103" w:type="dxa"/>
            </w:tcMar>
            <w:vAlign w:val="center"/>
          </w:tcPr>
          <w:p w14:paraId="0F8AF83E" w14:textId="77777777" w:rsidR="00536AD3" w:rsidRDefault="00536AD3" w:rsidP="00536A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816" w:type="dxa"/>
            <w:shd w:val="clear" w:color="auto" w:fill="auto"/>
            <w:tcMar>
              <w:left w:w="103" w:type="dxa"/>
            </w:tcMar>
            <w:vAlign w:val="center"/>
          </w:tcPr>
          <w:p w14:paraId="61622728" w14:textId="77777777" w:rsidR="00536AD3" w:rsidRDefault="00536AD3" w:rsidP="00536AD3">
            <w:pPr>
              <w:spacing w:after="0" w:line="240" w:lineRule="auto"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818" w:type="dxa"/>
            <w:shd w:val="clear" w:color="auto" w:fill="auto"/>
            <w:tcMar>
              <w:left w:w="103" w:type="dxa"/>
            </w:tcMar>
            <w:vAlign w:val="center"/>
          </w:tcPr>
          <w:p w14:paraId="0D85120F" w14:textId="77777777" w:rsidR="00536AD3" w:rsidRDefault="00536AD3" w:rsidP="00536A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869" w:type="dxa"/>
            <w:shd w:val="clear" w:color="auto" w:fill="auto"/>
            <w:tcMar>
              <w:left w:w="103" w:type="dxa"/>
            </w:tcMar>
            <w:vAlign w:val="center"/>
          </w:tcPr>
          <w:p w14:paraId="45128BD6" w14:textId="77777777" w:rsidR="00536AD3" w:rsidRDefault="00536AD3" w:rsidP="00536A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</w:tr>
    </w:tbl>
    <w:p w14:paraId="447959B7" w14:textId="77777777" w:rsidR="00A45E4A" w:rsidRDefault="00A45E4A" w:rsidP="00A45E4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b/>
          <w:bCs/>
          <w:sz w:val="26"/>
          <w:lang w:eastAsia="ru-RU"/>
        </w:rPr>
      </w:pPr>
    </w:p>
    <w:p w14:paraId="22D35328" w14:textId="4622EC33" w:rsidR="00824389" w:rsidRDefault="00824389"/>
    <w:p w14:paraId="44CC2C94" w14:textId="67D7119D" w:rsidR="00536AD3" w:rsidRDefault="00536AD3"/>
    <w:p w14:paraId="40CBAACC" w14:textId="60642A20" w:rsidR="00536AD3" w:rsidRDefault="00536AD3"/>
    <w:p w14:paraId="7DB0FB8B" w14:textId="09AEEF3F" w:rsidR="00536AD3" w:rsidRDefault="00536AD3"/>
    <w:p w14:paraId="171CFF28" w14:textId="4E756F02" w:rsidR="00536AD3" w:rsidRDefault="00536AD3"/>
    <w:p w14:paraId="0A307287" w14:textId="7FA64D80" w:rsidR="00536AD3" w:rsidRDefault="00536AD3"/>
    <w:p w14:paraId="29F82B00" w14:textId="30967073" w:rsidR="00536AD3" w:rsidRDefault="00536AD3"/>
    <w:p w14:paraId="13577918" w14:textId="77777777" w:rsidR="00536AD3" w:rsidRDefault="00536AD3"/>
    <w:sectPr w:rsidR="00536AD3" w:rsidSect="0059743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09A"/>
    <w:multiLevelType w:val="multilevel"/>
    <w:tmpl w:val="298E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09"/>
    <w:rsid w:val="001B4388"/>
    <w:rsid w:val="00290109"/>
    <w:rsid w:val="00536AD3"/>
    <w:rsid w:val="00540548"/>
    <w:rsid w:val="00555004"/>
    <w:rsid w:val="00597433"/>
    <w:rsid w:val="006A4561"/>
    <w:rsid w:val="006F5808"/>
    <w:rsid w:val="00744892"/>
    <w:rsid w:val="00824389"/>
    <w:rsid w:val="00A45E4A"/>
    <w:rsid w:val="00BD0D62"/>
    <w:rsid w:val="00C232F6"/>
    <w:rsid w:val="00D2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4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61"/>
    <w:pPr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561"/>
    <w:pPr>
      <w:spacing w:after="0" w:line="240" w:lineRule="auto"/>
    </w:pPr>
    <w:rPr>
      <w:color w:val="00000A"/>
    </w:rPr>
  </w:style>
  <w:style w:type="table" w:styleId="a4">
    <w:name w:val="Table Grid"/>
    <w:basedOn w:val="a1"/>
    <w:uiPriority w:val="59"/>
    <w:rsid w:val="00A45E4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B43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61"/>
    <w:pPr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561"/>
    <w:pPr>
      <w:spacing w:after="0" w:line="240" w:lineRule="auto"/>
    </w:pPr>
    <w:rPr>
      <w:color w:val="00000A"/>
    </w:rPr>
  </w:style>
  <w:style w:type="table" w:styleId="a4">
    <w:name w:val="Table Grid"/>
    <w:basedOn w:val="a1"/>
    <w:uiPriority w:val="59"/>
    <w:rsid w:val="00A45E4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B43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cp:lastPrinted>2021-08-24T08:37:00Z</cp:lastPrinted>
  <dcterms:created xsi:type="dcterms:W3CDTF">2020-07-16T07:09:00Z</dcterms:created>
  <dcterms:modified xsi:type="dcterms:W3CDTF">2022-09-06T08:52:00Z</dcterms:modified>
</cp:coreProperties>
</file>