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87" w:rsidRPr="00B23785" w:rsidRDefault="00B23785" w:rsidP="00B237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-205740</wp:posOffset>
                </wp:positionV>
                <wp:extent cx="2686050" cy="2076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D20" w:rsidRDefault="00835D20" w:rsidP="002C2D0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2D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</w:p>
                          <w:p w:rsidR="00835D20" w:rsidRDefault="00835D20" w:rsidP="002C2D0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</w:p>
                          <w:p w:rsidR="00835D20" w:rsidRDefault="00835D20" w:rsidP="002C2D0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835D20" w:rsidRPr="002C2D09" w:rsidRDefault="001A14A5" w:rsidP="002C2D09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(протокол № 2 от 18.12.2021г.</w:t>
                            </w:r>
                            <w:r w:rsidR="00835D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35D20" w:rsidRDefault="00835D20"/>
                          <w:p w:rsidR="00835D20" w:rsidRPr="00DC4079" w:rsidRDefault="00835D20" w:rsidP="00B237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 учетом мнения </w:t>
                            </w:r>
                          </w:p>
                          <w:p w:rsidR="00835D20" w:rsidRPr="00DC4079" w:rsidRDefault="00835D20" w:rsidP="00B237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совета родителей </w:t>
                            </w:r>
                          </w:p>
                          <w:p w:rsidR="00835D20" w:rsidRPr="00DC4079" w:rsidRDefault="00835D20" w:rsidP="00B237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(законных представителей)</w:t>
                            </w:r>
                          </w:p>
                          <w:p w:rsidR="00835D20" w:rsidRPr="00DC4079" w:rsidRDefault="00835D20" w:rsidP="00B237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40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</w:p>
                          <w:p w:rsidR="00835D20" w:rsidRDefault="00835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4.8pt;margin-top:-16.2pt;width:211.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" fillcolor="white [3201]" stroked="f" strokeweight=".5pt">
                <v:textbox>
                  <w:txbxContent>
                    <w:p w:rsidR="00835D20" w:rsidRDefault="00835D20" w:rsidP="002C2D0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C2D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ПРИНЯТА</w:t>
                      </w:r>
                      <w:proofErr w:type="gramEnd"/>
                    </w:p>
                    <w:p w:rsidR="00835D20" w:rsidRDefault="00835D20" w:rsidP="002C2D0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заседании </w:t>
                      </w:r>
                    </w:p>
                    <w:p w:rsidR="00835D20" w:rsidRDefault="00835D20" w:rsidP="002C2D0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835D20" w:rsidRPr="002C2D09" w:rsidRDefault="001A14A5" w:rsidP="002C2D09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(протокол № 2 от 18.12.2021г.</w:t>
                      </w:r>
                      <w:r w:rsidR="00835D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835D20" w:rsidRDefault="00835D20"/>
                    <w:p w:rsidR="00835D20" w:rsidRPr="00DC4079" w:rsidRDefault="00835D20" w:rsidP="00B2378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 учетом мнения </w:t>
                      </w:r>
                    </w:p>
                    <w:p w:rsidR="00835D20" w:rsidRPr="00DC4079" w:rsidRDefault="00835D20" w:rsidP="00B2378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совета родителей </w:t>
                      </w:r>
                    </w:p>
                    <w:p w:rsidR="00835D20" w:rsidRPr="00DC4079" w:rsidRDefault="00835D20" w:rsidP="00B2378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(законных представителей)</w:t>
                      </w:r>
                    </w:p>
                    <w:p w:rsidR="00835D20" w:rsidRPr="00DC4079" w:rsidRDefault="00835D20" w:rsidP="00B23785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40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обучающихся</w:t>
                      </w:r>
                    </w:p>
                    <w:p w:rsidR="00835D20" w:rsidRDefault="00835D20"/>
                  </w:txbxContent>
                </v:textbox>
              </v:shape>
            </w:pict>
          </mc:Fallback>
        </mc:AlternateContent>
      </w:r>
      <w:r w:rsidRPr="00B2378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23785">
        <w:rPr>
          <w:rFonts w:ascii="Times New Roman" w:hAnsi="Times New Roman"/>
          <w:sz w:val="24"/>
          <w:szCs w:val="24"/>
        </w:rPr>
        <w:t>УТВЕРЖДЕНА</w:t>
      </w:r>
    </w:p>
    <w:p w:rsidR="00B23785" w:rsidRPr="00B23785" w:rsidRDefault="00B23785" w:rsidP="00B237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</w:t>
      </w:r>
      <w:r w:rsidRPr="00B23785">
        <w:rPr>
          <w:rFonts w:ascii="Times New Roman" w:hAnsi="Times New Roman"/>
          <w:sz w:val="24"/>
          <w:szCs w:val="24"/>
        </w:rPr>
        <w:t>риказом заведу</w:t>
      </w:r>
      <w:r>
        <w:rPr>
          <w:rFonts w:ascii="Times New Roman" w:hAnsi="Times New Roman"/>
          <w:sz w:val="24"/>
          <w:szCs w:val="24"/>
        </w:rPr>
        <w:t>ю</w:t>
      </w:r>
      <w:r w:rsidRPr="00B23785">
        <w:rPr>
          <w:rFonts w:ascii="Times New Roman" w:hAnsi="Times New Roman"/>
          <w:sz w:val="24"/>
          <w:szCs w:val="24"/>
        </w:rPr>
        <w:t>щей</w:t>
      </w:r>
    </w:p>
    <w:p w:rsidR="00B23785" w:rsidRDefault="00B23785" w:rsidP="00B237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3785">
        <w:rPr>
          <w:rFonts w:ascii="Times New Roman" w:hAnsi="Times New Roman"/>
          <w:sz w:val="24"/>
          <w:szCs w:val="24"/>
        </w:rPr>
        <w:t xml:space="preserve">МДОУ детский сад п. </w:t>
      </w:r>
      <w:proofErr w:type="spellStart"/>
      <w:r w:rsidRPr="00B23785">
        <w:rPr>
          <w:rFonts w:ascii="Times New Roman" w:hAnsi="Times New Roman"/>
          <w:sz w:val="24"/>
          <w:szCs w:val="24"/>
        </w:rPr>
        <w:t>Каменники</w:t>
      </w:r>
      <w:proofErr w:type="spellEnd"/>
    </w:p>
    <w:p w:rsidR="00B23785" w:rsidRPr="00133B31" w:rsidRDefault="00B23785" w:rsidP="00B23785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33B31" w:rsidRPr="00133B31">
        <w:rPr>
          <w:rFonts w:ascii="Times New Roman" w:hAnsi="Times New Roman"/>
          <w:sz w:val="24"/>
          <w:szCs w:val="24"/>
          <w:u w:val="single"/>
        </w:rPr>
        <w:t>от  18.12.2020  № 01-05/260</w:t>
      </w:r>
    </w:p>
    <w:p w:rsidR="00B23785" w:rsidRDefault="00B23785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B23785" w:rsidRDefault="00B23785" w:rsidP="00B2378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3785" w:rsidRDefault="00B23785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B23785" w:rsidRDefault="00B23785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B23785" w:rsidRDefault="00B23785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24"/>
          <w:szCs w:val="24"/>
        </w:rPr>
      </w:pP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ПРОГРАММА РАЗВИТИЯ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МУНИЦИПАЛЬНОГО ДОШКОЛЬНОГО</w:t>
      </w:r>
    </w:p>
    <w:p w:rsidR="00B23785" w:rsidRPr="002C2D09" w:rsidRDefault="00C4372F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</w:t>
      </w:r>
      <w:r w:rsidR="00B23785" w:rsidRPr="002C2D09">
        <w:rPr>
          <w:rFonts w:ascii="Times New Roman" w:hAnsi="Times New Roman"/>
          <w:b/>
          <w:sz w:val="36"/>
          <w:szCs w:val="36"/>
        </w:rPr>
        <w:t>АТЕЛЬНОГО  УЧРЕЖДЕНИЯ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ДЕТСКОГО САДА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ОБЩЕРАЗВИВАЮЩЕГО ВИДА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С ПРИОРИТЕТНЫМ ОСУЩЕСТВЛЕНИЕМ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ХУДОЖЕСТВЕННО-ЭСТЕТИЧЕСКОГО РАЗВИТИЯ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ВОСПИТАННИКОВ п. КАМЕННИКИ</w:t>
      </w: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3785" w:rsidRPr="002C2D09" w:rsidRDefault="00B23785" w:rsidP="002C2D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C2D09">
        <w:rPr>
          <w:rFonts w:ascii="Times New Roman" w:hAnsi="Times New Roman"/>
          <w:b/>
          <w:sz w:val="36"/>
          <w:szCs w:val="36"/>
        </w:rPr>
        <w:t>на 2021 – 2024 гг.</w:t>
      </w:r>
    </w:p>
    <w:p w:rsidR="00B23785" w:rsidRDefault="00B23785" w:rsidP="00B23785">
      <w:pPr>
        <w:spacing w:after="0"/>
        <w:rPr>
          <w:rFonts w:ascii="Times New Roman" w:hAnsi="Times New Roman"/>
          <w:sz w:val="36"/>
          <w:szCs w:val="36"/>
        </w:rPr>
      </w:pPr>
      <w:r w:rsidRPr="002C2D09">
        <w:rPr>
          <w:rFonts w:ascii="Times New Roman" w:hAnsi="Times New Roman"/>
          <w:sz w:val="36"/>
          <w:szCs w:val="36"/>
        </w:rPr>
        <w:t xml:space="preserve">            </w:t>
      </w: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2C2D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2D09">
        <w:rPr>
          <w:rFonts w:ascii="Times New Roman" w:hAnsi="Times New Roman"/>
          <w:sz w:val="28"/>
          <w:szCs w:val="28"/>
        </w:rPr>
        <w:t>Рыбинский МР</w:t>
      </w:r>
    </w:p>
    <w:p w:rsidR="002C2D09" w:rsidRPr="002C2D09" w:rsidRDefault="002C2D09" w:rsidP="002C2D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:rsidR="002C2D09" w:rsidRDefault="002C2D09" w:rsidP="00B23785">
      <w:pPr>
        <w:spacing w:after="0"/>
        <w:rPr>
          <w:rFonts w:ascii="Times New Roman" w:hAnsi="Times New Roman"/>
          <w:sz w:val="36"/>
          <w:szCs w:val="36"/>
        </w:rPr>
      </w:pPr>
    </w:p>
    <w:p w:rsidR="002C2D09" w:rsidRDefault="002C2D09" w:rsidP="002C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2D09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</w:t>
      </w:r>
    </w:p>
    <w:p w:rsidR="002C2D09" w:rsidRDefault="002C2D09" w:rsidP="002C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2C2D09" w:rsidTr="002C2D09">
        <w:tc>
          <w:tcPr>
            <w:tcW w:w="1668" w:type="dxa"/>
          </w:tcPr>
          <w:p w:rsidR="002C2D09" w:rsidRPr="002C2D09" w:rsidRDefault="002C2D09" w:rsidP="002C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C2D09" w:rsidRPr="002C2D09" w:rsidRDefault="002C2D09" w:rsidP="002C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0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03" w:type="dxa"/>
          </w:tcPr>
          <w:p w:rsidR="002C2D09" w:rsidRPr="002C2D09" w:rsidRDefault="002C2D09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D09">
              <w:rPr>
                <w:rFonts w:ascii="Times New Roman" w:hAnsi="Times New Roman"/>
                <w:sz w:val="24"/>
                <w:szCs w:val="24"/>
              </w:rPr>
              <w:t xml:space="preserve">Программа развития Муниципального дошкольного образовательного учреждения детского сада общеразвивающего вида с приоритетным осуществлением художественно-эстетического развития воспитанников п. </w:t>
            </w:r>
            <w:proofErr w:type="spellStart"/>
            <w:r w:rsidRPr="002C2D09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2C2D09" w:rsidTr="002C2D09">
        <w:tc>
          <w:tcPr>
            <w:tcW w:w="1668" w:type="dxa"/>
          </w:tcPr>
          <w:p w:rsidR="002C2D09" w:rsidRPr="002C2D09" w:rsidRDefault="002C2D09" w:rsidP="002C2D09">
            <w:pPr>
              <w:rPr>
                <w:rFonts w:ascii="Times New Roman" w:hAnsi="Times New Roman"/>
                <w:sz w:val="24"/>
                <w:szCs w:val="24"/>
              </w:rPr>
            </w:pPr>
            <w:r w:rsidRPr="002C2D09">
              <w:rPr>
                <w:rFonts w:ascii="Times New Roman" w:hAnsi="Times New Roman"/>
                <w:sz w:val="24"/>
                <w:szCs w:val="24"/>
              </w:rPr>
              <w:t>Нормативно-правовая  и методическая база для разработки программы</w:t>
            </w:r>
          </w:p>
        </w:tc>
        <w:tc>
          <w:tcPr>
            <w:tcW w:w="7903" w:type="dxa"/>
          </w:tcPr>
          <w:p w:rsidR="002C2D09" w:rsidRDefault="004621DC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2D09" w:rsidRPr="004621DC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</w:t>
            </w:r>
            <w:r w:rsidRPr="004621DC">
              <w:rPr>
                <w:rFonts w:ascii="Times New Roman" w:hAnsi="Times New Roman"/>
                <w:sz w:val="24"/>
                <w:szCs w:val="24"/>
              </w:rPr>
              <w:t xml:space="preserve"> от 29.12.2012 № 273-ФЗ.</w:t>
            </w:r>
          </w:p>
          <w:p w:rsidR="004621DC" w:rsidRDefault="004621DC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 развития воспитания в РФ на период до 2025 года, утверждённая распоряжением Правительства РФ от 29.05.2015 № 996-р.</w:t>
            </w:r>
          </w:p>
          <w:p w:rsidR="004621DC" w:rsidRDefault="004621DC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Концепция развития дополнительного образования детей в РФ, утверждённая распоряжением Правительства РФ от 04.09.2014 № 1726-р.</w:t>
            </w:r>
          </w:p>
          <w:p w:rsidR="004621DC" w:rsidRDefault="004621DC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проект</w:t>
            </w:r>
            <w:r w:rsidR="007457DA"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среда» (п.4.4.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7457DA" w:rsidRDefault="007457DA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государственный образовательный стандарт дошкольного образования (ФГОС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57DA" w:rsidRDefault="007457DA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утверждённый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31.07.2020 № 373.</w:t>
            </w:r>
          </w:p>
          <w:p w:rsidR="007457DA" w:rsidRPr="004621DC" w:rsidRDefault="007457DA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448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Рыбинском муниципальном районе</w:t>
            </w:r>
            <w:r w:rsidR="002D05EB">
              <w:rPr>
                <w:rFonts w:ascii="Times New Roman" w:hAnsi="Times New Roman"/>
                <w:sz w:val="24"/>
                <w:szCs w:val="24"/>
              </w:rPr>
              <w:t>» на 2020-2022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3D9F" w:rsidTr="002C2D09">
        <w:tc>
          <w:tcPr>
            <w:tcW w:w="1668" w:type="dxa"/>
          </w:tcPr>
          <w:p w:rsidR="00FB3D9F" w:rsidRPr="002C2D09" w:rsidRDefault="00FB3D9F" w:rsidP="002C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 развития</w:t>
            </w:r>
          </w:p>
        </w:tc>
        <w:tc>
          <w:tcPr>
            <w:tcW w:w="7903" w:type="dxa"/>
          </w:tcPr>
          <w:p w:rsidR="00FB3D9F" w:rsidRDefault="004755A4" w:rsidP="00462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2024 гг.</w:t>
            </w:r>
          </w:p>
        </w:tc>
      </w:tr>
      <w:tr w:rsidR="004755A4" w:rsidTr="002C2D09">
        <w:tc>
          <w:tcPr>
            <w:tcW w:w="1668" w:type="dxa"/>
          </w:tcPr>
          <w:p w:rsidR="004755A4" w:rsidRDefault="004755A4" w:rsidP="002C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реализации программы развития</w:t>
            </w:r>
          </w:p>
        </w:tc>
        <w:tc>
          <w:tcPr>
            <w:tcW w:w="7903" w:type="dxa"/>
          </w:tcPr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4755A4" w:rsidRPr="004755A4" w:rsidRDefault="004755A4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2C2D09" w:rsidTr="002C2D09">
        <w:tc>
          <w:tcPr>
            <w:tcW w:w="1668" w:type="dxa"/>
          </w:tcPr>
          <w:p w:rsidR="002C2D09" w:rsidRPr="00FB3D9F" w:rsidRDefault="00FB3D9F" w:rsidP="00FB3D9F">
            <w:pPr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03" w:type="dxa"/>
          </w:tcPr>
          <w:p w:rsidR="002C2D09" w:rsidRPr="00FB3D9F" w:rsidRDefault="00FB3D9F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МДОУ детского сада п. </w:t>
            </w:r>
            <w:proofErr w:type="spellStart"/>
            <w:r w:rsidRPr="00FB3D9F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  <w:r w:rsidRPr="00FB3D9F">
              <w:rPr>
                <w:rFonts w:ascii="Times New Roman" w:hAnsi="Times New Roman"/>
                <w:sz w:val="24"/>
                <w:szCs w:val="24"/>
              </w:rPr>
              <w:t xml:space="preserve">, родители (законные представители) воспитанников, представители общественности </w:t>
            </w:r>
          </w:p>
        </w:tc>
      </w:tr>
      <w:tr w:rsidR="002C2D09" w:rsidTr="002C2D09">
        <w:tc>
          <w:tcPr>
            <w:tcW w:w="1668" w:type="dxa"/>
          </w:tcPr>
          <w:p w:rsidR="002C2D09" w:rsidRPr="00FB3D9F" w:rsidRDefault="00FB3D9F" w:rsidP="00FB3D9F">
            <w:pPr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03" w:type="dxa"/>
          </w:tcPr>
          <w:p w:rsidR="002C2D09" w:rsidRDefault="00FB3D9F" w:rsidP="00025A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Заведующая, педагогический коллектив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МДОУ детского сада п. </w:t>
            </w:r>
            <w:proofErr w:type="spellStart"/>
            <w:r w:rsidRPr="00FB3D9F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  <w:r w:rsidRPr="00FB3D9F">
              <w:rPr>
                <w:rFonts w:ascii="Times New Roman" w:hAnsi="Times New Roman"/>
                <w:sz w:val="24"/>
                <w:szCs w:val="24"/>
              </w:rPr>
              <w:t>, родители (законные представители) воспитанников, представители общественности</w:t>
            </w:r>
          </w:p>
        </w:tc>
      </w:tr>
      <w:tr w:rsidR="002C2D09" w:rsidTr="002C2D09">
        <w:tc>
          <w:tcPr>
            <w:tcW w:w="1668" w:type="dxa"/>
          </w:tcPr>
          <w:p w:rsidR="002C2D09" w:rsidRDefault="00FB3D9F" w:rsidP="00FB3D9F">
            <w:pPr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B3D9F" w:rsidRPr="00FB3D9F" w:rsidRDefault="00FB3D9F" w:rsidP="00FB3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7903" w:type="dxa"/>
          </w:tcPr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 xml:space="preserve">1. Повышение качества образовательных, </w:t>
            </w:r>
            <w:proofErr w:type="spellStart"/>
            <w:r w:rsidRPr="00FB3D9F"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 w:rsidRPr="00FB3D9F">
              <w:rPr>
                <w:rFonts w:ascii="Times New Roman" w:hAnsi="Times New Roman"/>
                <w:sz w:val="24"/>
                <w:szCs w:val="24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2C2D09" w:rsidRPr="00FB3D9F" w:rsidRDefault="00FB3D9F" w:rsidP="00025A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lastRenderedPageBreak/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2C2D09" w:rsidTr="002C2D09">
        <w:tc>
          <w:tcPr>
            <w:tcW w:w="1668" w:type="dxa"/>
          </w:tcPr>
          <w:p w:rsidR="002C2D09" w:rsidRPr="00FB3D9F" w:rsidRDefault="00FB3D9F" w:rsidP="00FB3D9F">
            <w:pPr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 развития</w:t>
            </w:r>
          </w:p>
        </w:tc>
        <w:tc>
          <w:tcPr>
            <w:tcW w:w="7903" w:type="dxa"/>
          </w:tcPr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Обеспечить преемственность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основных образовательных программ дошкольного образования и начального образования.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Формировать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  <w:r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обучению в школе и осуществлять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преемственност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дошкольного и начального обучения.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образования, сетевого взаимодействия.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 xml:space="preserve"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</w:t>
            </w:r>
            <w:proofErr w:type="gramStart"/>
            <w:r w:rsidRPr="00FB3D9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3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Оказывать психолого-педагогическую поддержку семьям и повышать компетентность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родителей в вопросах развития и образования, охраны и укрепления здоровья детей.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FB3D9F" w:rsidRPr="00FB3D9F" w:rsidRDefault="00FB3D9F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D9F">
              <w:rPr>
                <w:rFonts w:ascii="Times New Roman" w:hAnsi="Times New Roman"/>
                <w:sz w:val="24"/>
                <w:szCs w:val="24"/>
              </w:rPr>
              <w:t>7. Модернизировать систему управления образовательной организации.</w:t>
            </w:r>
          </w:p>
          <w:p w:rsidR="002C2D09" w:rsidRPr="00FB3D9F" w:rsidRDefault="00FB3D9F" w:rsidP="00025A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Создать</w:t>
            </w:r>
            <w:r w:rsidRPr="00FB3D9F">
              <w:rPr>
                <w:rFonts w:ascii="Times New Roman" w:hAnsi="Times New Roman"/>
                <w:sz w:val="24"/>
                <w:szCs w:val="24"/>
              </w:rPr>
              <w:t xml:space="preserve"> условий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FB3D9F" w:rsidTr="002C2D09">
        <w:tc>
          <w:tcPr>
            <w:tcW w:w="1668" w:type="dxa"/>
          </w:tcPr>
          <w:p w:rsidR="00FB3D9F" w:rsidRPr="004755A4" w:rsidRDefault="004755A4" w:rsidP="004755A4">
            <w:pPr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развития</w:t>
            </w:r>
          </w:p>
        </w:tc>
        <w:tc>
          <w:tcPr>
            <w:tcW w:w="7903" w:type="dxa"/>
          </w:tcPr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Расширение спектра дополнительных образовательных услуг для детей и их родителей.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Высокий процент выпускников ДОУ, успешно прошедших адаптацию в первом классе школы.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4755A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755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755A4">
              <w:rPr>
                <w:rFonts w:ascii="Times New Roman" w:hAnsi="Times New Roman"/>
                <w:sz w:val="24"/>
                <w:szCs w:val="24"/>
              </w:rPr>
              <w:t xml:space="preserve"> том числе в рамках </w:t>
            </w:r>
            <w:proofErr w:type="spellStart"/>
            <w:r w:rsidRPr="004755A4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4755A4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4755A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755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 xml:space="preserve">Реализация инновационных технологий: информатизация процесса </w:t>
            </w:r>
            <w:r w:rsidRPr="004755A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 xml:space="preserve"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5A4">
              <w:rPr>
                <w:rFonts w:ascii="Times New Roman" w:hAnsi="Times New Roman"/>
                <w:sz w:val="24"/>
                <w:szCs w:val="24"/>
              </w:rPr>
              <w:t>спонсорских и благотворительных поступлений в общем объёме финансовых поступлений). Улучшение материально-технической базы.</w:t>
            </w:r>
          </w:p>
          <w:p w:rsidR="004755A4" w:rsidRPr="004755A4" w:rsidRDefault="004755A4" w:rsidP="00025A6A">
            <w:pPr>
              <w:spacing w:after="225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FB3D9F" w:rsidRPr="004755A4" w:rsidRDefault="004755A4" w:rsidP="00025A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</w:r>
          </w:p>
        </w:tc>
      </w:tr>
      <w:tr w:rsidR="00FB3D9F" w:rsidTr="002C2D09">
        <w:tc>
          <w:tcPr>
            <w:tcW w:w="1668" w:type="dxa"/>
          </w:tcPr>
          <w:p w:rsidR="00FB3D9F" w:rsidRPr="004755A4" w:rsidRDefault="004755A4" w:rsidP="004755A4">
            <w:pPr>
              <w:rPr>
                <w:rFonts w:ascii="Times New Roman" w:hAnsi="Times New Roman"/>
                <w:sz w:val="24"/>
                <w:szCs w:val="24"/>
              </w:rPr>
            </w:pPr>
            <w:r w:rsidRPr="004755A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 развития</w:t>
            </w:r>
          </w:p>
        </w:tc>
        <w:tc>
          <w:tcPr>
            <w:tcW w:w="7903" w:type="dxa"/>
          </w:tcPr>
          <w:p w:rsidR="00FB3D9F" w:rsidRPr="00226547" w:rsidRDefault="004755A4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4755A4" w:rsidRPr="00226547" w:rsidRDefault="004755A4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265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547">
              <w:rPr>
                <w:rFonts w:ascii="Times New Roman" w:hAnsi="Times New Roman"/>
                <w:sz w:val="24"/>
                <w:szCs w:val="24"/>
              </w:rPr>
              <w:t xml:space="preserve">. Характеристика текущего состояния МДОУ детского сада п.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</w:p>
          <w:p w:rsidR="004755A4" w:rsidRPr="00226547" w:rsidRDefault="004755A4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265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6547">
              <w:rPr>
                <w:rFonts w:ascii="Times New Roman" w:hAnsi="Times New Roman"/>
                <w:sz w:val="24"/>
                <w:szCs w:val="24"/>
              </w:rPr>
              <w:t xml:space="preserve">. Концепция развития МДОУ детского сада п.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</w:p>
          <w:p w:rsidR="004755A4" w:rsidRPr="00226547" w:rsidRDefault="004755A4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265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26547">
              <w:rPr>
                <w:rFonts w:ascii="Times New Roman" w:hAnsi="Times New Roman"/>
                <w:sz w:val="24"/>
                <w:szCs w:val="24"/>
              </w:rPr>
              <w:t>. Ключевые ориентиры программы развития: миссия, цели, задачи, этапы реализации и ожидаемые результаты</w:t>
            </w:r>
          </w:p>
          <w:p w:rsidR="00226547" w:rsidRPr="00226547" w:rsidRDefault="0022654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2654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6547">
              <w:rPr>
                <w:rFonts w:ascii="Times New Roman" w:hAnsi="Times New Roman"/>
                <w:sz w:val="24"/>
                <w:szCs w:val="24"/>
              </w:rPr>
              <w:t>. Мероприятия по реализации программы развития</w:t>
            </w:r>
          </w:p>
          <w:p w:rsidR="00226547" w:rsidRPr="00226547" w:rsidRDefault="0022654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2265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26547">
              <w:rPr>
                <w:rFonts w:ascii="Times New Roman" w:hAnsi="Times New Roman"/>
                <w:sz w:val="24"/>
                <w:szCs w:val="24"/>
              </w:rPr>
              <w:t>. Мониторинг реализации программы развития</w:t>
            </w:r>
          </w:p>
        </w:tc>
      </w:tr>
      <w:tr w:rsidR="00FB3D9F" w:rsidTr="002C2D09">
        <w:tc>
          <w:tcPr>
            <w:tcW w:w="1668" w:type="dxa"/>
          </w:tcPr>
          <w:p w:rsidR="00FB3D9F" w:rsidRPr="00226547" w:rsidRDefault="00226547" w:rsidP="00226547">
            <w:pPr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>Порядок управления реализацией программы развития</w:t>
            </w:r>
          </w:p>
        </w:tc>
        <w:tc>
          <w:tcPr>
            <w:tcW w:w="7903" w:type="dxa"/>
          </w:tcPr>
          <w:p w:rsidR="00FB3D9F" w:rsidRPr="00226547" w:rsidRDefault="0022654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Текущее управление программой осуществляется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адмсинистрацией</w:t>
            </w:r>
            <w:proofErr w:type="spellEnd"/>
            <w:r w:rsidRPr="0022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6547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22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тсада</w:t>
            </w:r>
            <w:proofErr w:type="spellEnd"/>
            <w:r w:rsidRPr="00226547">
              <w:rPr>
                <w:rFonts w:ascii="Times New Roman" w:hAnsi="Times New Roman"/>
                <w:sz w:val="24"/>
                <w:szCs w:val="24"/>
              </w:rPr>
              <w:t xml:space="preserve">. Корректировки программы осуществляются заведующей МДОУ детского сада п.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</w:p>
        </w:tc>
      </w:tr>
      <w:tr w:rsidR="00226547" w:rsidTr="002C2D09">
        <w:tc>
          <w:tcPr>
            <w:tcW w:w="1668" w:type="dxa"/>
          </w:tcPr>
          <w:p w:rsidR="00226547" w:rsidRPr="00226547" w:rsidRDefault="00226547" w:rsidP="00226547">
            <w:pPr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>Порядок мониторинга реализации программы развития</w:t>
            </w:r>
          </w:p>
        </w:tc>
        <w:tc>
          <w:tcPr>
            <w:tcW w:w="7903" w:type="dxa"/>
          </w:tcPr>
          <w:p w:rsidR="00226547" w:rsidRPr="00226547" w:rsidRDefault="0022654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 xml:space="preserve">Внутренний мониторинг осуществляется ежегодно в мае. Форма – аналитический отчёт-справка о результатах реализации программы развития. Ответственный  - старший воспитатель МДОУ детского сада п. </w:t>
            </w:r>
            <w:proofErr w:type="spellStart"/>
            <w:r w:rsidRPr="00226547">
              <w:rPr>
                <w:rFonts w:ascii="Times New Roman" w:hAnsi="Times New Roman"/>
                <w:sz w:val="24"/>
                <w:szCs w:val="24"/>
              </w:rPr>
              <w:t>Каменники</w:t>
            </w:r>
            <w:proofErr w:type="spellEnd"/>
            <w:r w:rsidRPr="002265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6547" w:rsidTr="002C2D09">
        <w:tc>
          <w:tcPr>
            <w:tcW w:w="1668" w:type="dxa"/>
          </w:tcPr>
          <w:p w:rsidR="00226547" w:rsidRPr="00226547" w:rsidRDefault="00226547" w:rsidP="00226547">
            <w:pPr>
              <w:rPr>
                <w:rFonts w:ascii="Times New Roman" w:hAnsi="Times New Roman"/>
                <w:sz w:val="24"/>
                <w:szCs w:val="24"/>
              </w:rPr>
            </w:pPr>
            <w:r w:rsidRPr="00226547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программы развития</w:t>
            </w:r>
          </w:p>
        </w:tc>
        <w:tc>
          <w:tcPr>
            <w:tcW w:w="7903" w:type="dxa"/>
          </w:tcPr>
          <w:p w:rsidR="00226547" w:rsidRDefault="00D22A0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2CF8" w:rsidRPr="00D22A07">
              <w:rPr>
                <w:rFonts w:ascii="Times New Roman" w:hAnsi="Times New Roman"/>
                <w:sz w:val="24"/>
                <w:szCs w:val="24"/>
              </w:rPr>
              <w:t xml:space="preserve">Кадровые ресурсы. На данный момент 72% педагогов имеют первую квалификационную категорию. 28% - без категории (1 – соответствие занимаемой должности; 4 – стаж работы менее 2-ух лет). На момент завершения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3C2CF8" w:rsidRPr="00D22A07">
              <w:rPr>
                <w:rFonts w:ascii="Times New Roman" w:hAnsi="Times New Roman"/>
                <w:sz w:val="24"/>
                <w:szCs w:val="24"/>
              </w:rPr>
              <w:t>доля педагогов с первой квалификационной категорией должна составить 78%, доля педагогов с высшей квалификационной категорией – 6%.</w:t>
            </w:r>
          </w:p>
          <w:p w:rsidR="00D22A07" w:rsidRPr="00D22A07" w:rsidRDefault="00D22A07" w:rsidP="00025A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технической,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спортивной. </w:t>
            </w:r>
          </w:p>
        </w:tc>
      </w:tr>
    </w:tbl>
    <w:p w:rsidR="002C2D09" w:rsidRPr="002C2D09" w:rsidRDefault="002C2D09" w:rsidP="002C2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D09" w:rsidRDefault="00A05A38" w:rsidP="00A05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A38">
        <w:rPr>
          <w:rFonts w:ascii="Times New Roman" w:hAnsi="Times New Roman"/>
          <w:b/>
          <w:sz w:val="24"/>
          <w:szCs w:val="24"/>
        </w:rPr>
        <w:t>Введение</w:t>
      </w:r>
    </w:p>
    <w:p w:rsidR="00A05A38" w:rsidRDefault="00A05A38" w:rsidP="00A05A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8" w:rsidRDefault="00A05A38" w:rsidP="00025A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термины и сокращения:</w:t>
      </w:r>
    </w:p>
    <w:p w:rsidR="00A05A38" w:rsidRDefault="00A05A38" w:rsidP="00025A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– МДОУ детский сад п. </w:t>
      </w:r>
      <w:proofErr w:type="spellStart"/>
      <w:r>
        <w:rPr>
          <w:rFonts w:ascii="Times New Roman" w:hAnsi="Times New Roman"/>
          <w:sz w:val="24"/>
          <w:szCs w:val="24"/>
        </w:rPr>
        <w:t>Каменники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5A38" w:rsidRDefault="00A05A38" w:rsidP="00025A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– Программа развития детского сада на 2021-2024 годы.</w:t>
      </w:r>
    </w:p>
    <w:p w:rsidR="00A05A38" w:rsidRDefault="00A05A38" w:rsidP="00025A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A38" w:rsidRDefault="00A05A38" w:rsidP="00025A6A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Настоящая Программа разработана на основании приоритетов образовательной политики, </w:t>
      </w:r>
      <w:r w:rsidRPr="00A05A38">
        <w:rPr>
          <w:rFonts w:ascii="Times New Roman" w:hAnsi="Times New Roman"/>
          <w:sz w:val="24"/>
          <w:szCs w:val="24"/>
        </w:rPr>
        <w:t>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A05A38" w:rsidRDefault="00A05A38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функциями настоящей Программы являются:</w:t>
      </w:r>
    </w:p>
    <w:p w:rsidR="00A05A38" w:rsidRDefault="00A05A38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координация деятельности детского сада по достижению поставленных перед ним задач;</w:t>
      </w:r>
    </w:p>
    <w:p w:rsidR="00A05A38" w:rsidRDefault="00A05A38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ценностей и целей, на которые направлена Программа;</w:t>
      </w:r>
    </w:p>
    <w:p w:rsidR="00A05A38" w:rsidRDefault="00A05A38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качественных изменений в образовательном процессе посредством контроля и мониторинга хода и результатов реализации Программы;</w:t>
      </w:r>
    </w:p>
    <w:p w:rsidR="00A05A38" w:rsidRDefault="00A05A38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интеграция усилий всех участников образовательных отношений, действующих в интересах развития детского сада.</w:t>
      </w:r>
    </w:p>
    <w:p w:rsidR="00A05A38" w:rsidRDefault="00A05A38" w:rsidP="00A05A38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A05A38" w:rsidRDefault="00A05A38" w:rsidP="00A05A38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05A38">
        <w:rPr>
          <w:rFonts w:ascii="Times New Roman" w:hAnsi="Times New Roman"/>
          <w:b/>
          <w:sz w:val="24"/>
          <w:szCs w:val="24"/>
        </w:rPr>
        <w:t xml:space="preserve">Раздел </w:t>
      </w:r>
      <w:r w:rsidRPr="00A05A3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5A38">
        <w:rPr>
          <w:rFonts w:ascii="Times New Roman" w:hAnsi="Times New Roman"/>
          <w:b/>
          <w:sz w:val="24"/>
          <w:szCs w:val="24"/>
        </w:rPr>
        <w:t>. Характеристика текущего состояния детского сада</w:t>
      </w:r>
    </w:p>
    <w:p w:rsidR="00B33109" w:rsidRDefault="00B33109" w:rsidP="00B33109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</w:p>
    <w:p w:rsidR="00B33109" w:rsidRDefault="00B33109" w:rsidP="00025A6A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B33109" w:rsidRDefault="00B33109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B33109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создания детского сада: декабрь 1964 года.</w:t>
      </w:r>
    </w:p>
    <w:p w:rsidR="00B33109" w:rsidRDefault="00B33109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Местоположение: детский сад расположен по адресу: 152959, Ярославская область, Рыбинский район, п. </w:t>
      </w:r>
      <w:proofErr w:type="spellStart"/>
      <w:r>
        <w:rPr>
          <w:rFonts w:ascii="Times New Roman" w:hAnsi="Times New Roman"/>
          <w:sz w:val="24"/>
          <w:szCs w:val="24"/>
        </w:rPr>
        <w:t>Каменники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Юбилейная, д. 4. Телефон: 8(4855) 595-506, 595-341. Электронная почта: </w:t>
      </w:r>
      <w:hyperlink r:id="rId6" w:history="1">
        <w:r w:rsidRPr="000B2F8E">
          <w:rPr>
            <w:rStyle w:val="a5"/>
            <w:rFonts w:ascii="Times New Roman" w:hAnsi="Times New Roman"/>
            <w:sz w:val="24"/>
            <w:szCs w:val="24"/>
            <w:lang w:val="en-US"/>
          </w:rPr>
          <w:t>detsadkamen</w:t>
        </w:r>
        <w:r w:rsidRPr="000473B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0B2F8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473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B2F8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33109" w:rsidRPr="00B33109" w:rsidRDefault="00B33109" w:rsidP="00025A6A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3109" w:rsidRDefault="00B33109" w:rsidP="00025A6A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B33109">
        <w:rPr>
          <w:rFonts w:ascii="Times New Roman" w:hAnsi="Times New Roman"/>
          <w:b/>
          <w:sz w:val="24"/>
          <w:szCs w:val="24"/>
        </w:rPr>
        <w:t>Правоустанавливающие документы детского сада</w:t>
      </w:r>
    </w:p>
    <w:p w:rsidR="00B33109" w:rsidRDefault="00B33109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E2597" w:rsidRPr="004E2597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</w:t>
      </w:r>
      <w:r w:rsidR="004E2597">
        <w:rPr>
          <w:rFonts w:ascii="Times New Roman" w:hAnsi="Times New Roman"/>
          <w:sz w:val="24"/>
          <w:szCs w:val="24"/>
        </w:rPr>
        <w:t xml:space="preserve"> (дошкольное образование; дополнительное образование детей и взрослых) № 574/16 от  29.11.2016 серия 76Л02 № 0001358, бессрочная;</w:t>
      </w:r>
    </w:p>
    <w:p w:rsidR="004E2597" w:rsidRDefault="004E2597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Лицензия на осуществление медицинской деятельности при оказании первичной доврачебной медико-санитарной помощи в амбулаторных условиях по сестринскому делу в педиатрии № ЛО-76-01-002651 от 30.08.2019 г.</w:t>
      </w:r>
      <w:r w:rsidR="001B15AD">
        <w:rPr>
          <w:rFonts w:ascii="Times New Roman" w:hAnsi="Times New Roman"/>
          <w:sz w:val="24"/>
          <w:szCs w:val="24"/>
        </w:rPr>
        <w:t>;</w:t>
      </w:r>
    </w:p>
    <w:p w:rsidR="001B15AD" w:rsidRDefault="001B15AD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внесении записи в ЕГРЮЛ. Основной государственный регистрационный номер 1027601113462;</w:t>
      </w:r>
    </w:p>
    <w:p w:rsidR="001B15AD" w:rsidRDefault="001B15AD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на учёт в налоговом органе. Основной государственный регистрационный номер 1027601113462; ИНН/КПП 7610053020/761001001.</w:t>
      </w:r>
    </w:p>
    <w:p w:rsidR="001B15AD" w:rsidRDefault="001B15AD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1B15AD" w:rsidRDefault="001B15AD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1B15AD">
        <w:rPr>
          <w:rFonts w:ascii="Times New Roman" w:hAnsi="Times New Roman"/>
          <w:b/>
          <w:sz w:val="24"/>
          <w:szCs w:val="24"/>
        </w:rPr>
        <w:t>Предметом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15A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тского сада</w:t>
      </w:r>
      <w:r w:rsidR="008E44E5">
        <w:rPr>
          <w:rFonts w:ascii="Times New Roman" w:hAnsi="Times New Roman"/>
          <w:sz w:val="24"/>
          <w:szCs w:val="24"/>
        </w:rPr>
        <w:t xml:space="preserve"> является реализация основной общеобразовательной программы – образовательной программы дошкольного образования.</w:t>
      </w:r>
    </w:p>
    <w:p w:rsidR="008E44E5" w:rsidRDefault="008E44E5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осуществляет следующие виды деятельности:</w:t>
      </w:r>
    </w:p>
    <w:p w:rsidR="008E44E5" w:rsidRDefault="008E44E5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основной общеобразовательной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тобразования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E44E5" w:rsidRDefault="008E44E5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присмотра и ухода за детьми, осваивающими образовательные программы дошкольного образования;</w:t>
      </w:r>
    </w:p>
    <w:p w:rsidR="008E44E5" w:rsidRDefault="008E44E5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реализация дополнительных образовательных общеразвивающих программ;</w:t>
      </w:r>
    </w:p>
    <w:p w:rsidR="008E44E5" w:rsidRDefault="008E44E5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медицинской деятельности – доврачебная помощь – сестринское дело в педиатрии.</w:t>
      </w: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  <w:r w:rsidRPr="00C4475B">
        <w:rPr>
          <w:rFonts w:ascii="Times New Roman" w:hAnsi="Times New Roman"/>
          <w:b/>
          <w:sz w:val="24"/>
          <w:szCs w:val="24"/>
        </w:rPr>
        <w:t>Условия обучения в детском саду</w:t>
      </w:r>
    </w:p>
    <w:p w:rsidR="00C4475B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475B" w:rsidRPr="00C4475B">
        <w:rPr>
          <w:rFonts w:ascii="Times New Roman" w:hAnsi="Times New Roman"/>
          <w:sz w:val="24"/>
          <w:szCs w:val="24"/>
        </w:rPr>
        <w:t>Основной</w:t>
      </w:r>
      <w:r w:rsidR="00C4475B">
        <w:rPr>
          <w:rFonts w:ascii="Times New Roman" w:hAnsi="Times New Roman"/>
          <w:sz w:val="24"/>
          <w:szCs w:val="24"/>
        </w:rPr>
        <w:t xml:space="preserve"> структурной единицей детского сада является группа детей дошкольного возраста. В настоящее время в дошкольном учреждении функционируют 6 групп, из них:</w:t>
      </w:r>
    </w:p>
    <w:p w:rsidR="00C4475B" w:rsidRDefault="00C4475B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группы для детей раннего возраста от 1.5 лет до 3 лет;</w:t>
      </w:r>
    </w:p>
    <w:p w:rsidR="00C4475B" w:rsidRDefault="00C4475B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группы для детей дошкольного возраста от 3 до 7 лет.</w:t>
      </w:r>
    </w:p>
    <w:p w:rsidR="00C4475B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475B">
        <w:rPr>
          <w:rFonts w:ascii="Times New Roman" w:hAnsi="Times New Roman"/>
          <w:sz w:val="24"/>
          <w:szCs w:val="24"/>
        </w:rPr>
        <w:t>Режим работы детского сада: с 7.00 до 19.00. Выходные дни: суббота, воскресенье, праздничные дни.</w:t>
      </w:r>
    </w:p>
    <w:p w:rsidR="00C4475B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475B">
        <w:rPr>
          <w:rFonts w:ascii="Times New Roman" w:hAnsi="Times New Roman"/>
          <w:sz w:val="24"/>
          <w:szCs w:val="24"/>
        </w:rPr>
        <w:t xml:space="preserve">Материально-техническая база. </w:t>
      </w:r>
      <w:proofErr w:type="gramStart"/>
      <w:r w:rsidR="00C4475B">
        <w:rPr>
          <w:rFonts w:ascii="Times New Roman" w:hAnsi="Times New Roman"/>
          <w:sz w:val="24"/>
          <w:szCs w:val="24"/>
        </w:rPr>
        <w:t>Имеются 6 групповых помещений, музыкальный и физкультурный залы, кабинет учителя-логопеда и педагога-психолога, художественная студия, комната сказок и русского быта, театральная студия, зона дорожного движения, методический</w:t>
      </w:r>
      <w:r>
        <w:rPr>
          <w:rFonts w:ascii="Times New Roman" w:hAnsi="Times New Roman"/>
          <w:sz w:val="24"/>
          <w:szCs w:val="24"/>
        </w:rPr>
        <w:t xml:space="preserve">, медицинский </w:t>
      </w:r>
      <w:r w:rsidR="00C4475B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ы</w:t>
      </w:r>
      <w:r w:rsidR="00C447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изолятор, кабинет заведующей, пищеблок, прачечная, подсобные помещения.</w:t>
      </w:r>
      <w:proofErr w:type="gramEnd"/>
    </w:p>
    <w:p w:rsidR="00A112E4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Здание детского сада – двухэтажное, кирпичное с хозяйственным блоком, имеет все виды благоустройства: водопровод, канализация, центральное водяное отопление, вентиляция.</w:t>
      </w:r>
    </w:p>
    <w:p w:rsidR="00A112E4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территории детского сада имеются 6 обустроенных прогулочных участков, физкультурная площадка оснащена современным спортивным оборудованием. Имеется мини-огород, экологическая тропа, лесная зона, цветочные клумбы.</w:t>
      </w:r>
    </w:p>
    <w:p w:rsidR="00A112E4" w:rsidRDefault="00A112E4" w:rsidP="00025A6A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A112E4">
        <w:rPr>
          <w:rFonts w:ascii="Times New Roman" w:hAnsi="Times New Roman"/>
          <w:b/>
          <w:sz w:val="24"/>
          <w:szCs w:val="24"/>
        </w:rPr>
        <w:t>Кадровая характеристика</w:t>
      </w:r>
    </w:p>
    <w:p w:rsidR="00A112E4" w:rsidRDefault="00A112E4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112E4">
        <w:rPr>
          <w:rFonts w:ascii="Times New Roman" w:hAnsi="Times New Roman"/>
          <w:sz w:val="24"/>
          <w:szCs w:val="24"/>
        </w:rPr>
        <w:t>На момент написания Программы</w:t>
      </w:r>
      <w:r>
        <w:rPr>
          <w:rFonts w:ascii="Times New Roman" w:hAnsi="Times New Roman"/>
          <w:sz w:val="24"/>
          <w:szCs w:val="24"/>
        </w:rPr>
        <w:t xml:space="preserve"> общее количество педагогических работников 18 человек:</w:t>
      </w:r>
    </w:p>
    <w:p w:rsidR="00A112E4" w:rsidRDefault="00A112E4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старший воспитатель – 1 чел.;</w:t>
      </w:r>
    </w:p>
    <w:p w:rsidR="00A112E4" w:rsidRDefault="00A112E4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воспитатель – 13 чел.;</w:t>
      </w:r>
    </w:p>
    <w:p w:rsidR="00A112E4" w:rsidRDefault="00A112E4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69C">
        <w:rPr>
          <w:rFonts w:ascii="Times New Roman" w:hAnsi="Times New Roman"/>
          <w:sz w:val="24"/>
          <w:szCs w:val="24"/>
        </w:rPr>
        <w:t>музыкальный руководитель – 1 чел.;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инструктор по физической культуре – 1 чел.;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учитель-логопед – 1 чел.;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педагог-психолог – 1 чел.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старшая медсестра.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Укомплектованность кадрами – 100%.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педагогах:</w:t>
      </w:r>
    </w:p>
    <w:p w:rsidR="00E9569C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E9569C" w:rsidTr="00E9569C">
        <w:tc>
          <w:tcPr>
            <w:tcW w:w="3649" w:type="dxa"/>
          </w:tcPr>
          <w:p w:rsidR="00E9569C" w:rsidRDefault="00E9569C" w:rsidP="00E9569C">
            <w:pPr>
              <w:spacing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количество работников</w:t>
            </w:r>
          </w:p>
        </w:tc>
        <w:tc>
          <w:tcPr>
            <w:tcW w:w="3190" w:type="dxa"/>
          </w:tcPr>
          <w:p w:rsidR="00E9569C" w:rsidRDefault="00E9569C" w:rsidP="00E9569C">
            <w:pPr>
              <w:spacing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квалификационных категорий, количество работников</w:t>
            </w:r>
          </w:p>
        </w:tc>
        <w:tc>
          <w:tcPr>
            <w:tcW w:w="3191" w:type="dxa"/>
          </w:tcPr>
          <w:p w:rsidR="00E9569C" w:rsidRDefault="00E9569C" w:rsidP="00E9569C">
            <w:pPr>
              <w:spacing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работы, количество работников</w:t>
            </w:r>
          </w:p>
        </w:tc>
      </w:tr>
      <w:tr w:rsidR="00E9569C" w:rsidTr="00E9569C">
        <w:tc>
          <w:tcPr>
            <w:tcW w:w="3649" w:type="dxa"/>
          </w:tcPr>
          <w:p w:rsidR="00E9569C" w:rsidRDefault="00E9569C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</w:t>
            </w:r>
            <w:r w:rsidR="000473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569C" w:rsidRDefault="00E9569C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– </w:t>
            </w:r>
            <w:r w:rsidR="000473B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569C" w:rsidRDefault="00E9569C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в ВУЗах - 3</w:t>
            </w:r>
          </w:p>
        </w:tc>
        <w:tc>
          <w:tcPr>
            <w:tcW w:w="3190" w:type="dxa"/>
          </w:tcPr>
          <w:p w:rsidR="00E9569C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– 0</w:t>
            </w:r>
          </w:p>
          <w:p w:rsidR="000473B3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– 13</w:t>
            </w:r>
          </w:p>
          <w:p w:rsidR="000473B3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 – 5 (1 – соответствие занимаемой должности, 4 – стаж работы менее 2-ух лет)</w:t>
            </w:r>
          </w:p>
        </w:tc>
        <w:tc>
          <w:tcPr>
            <w:tcW w:w="3191" w:type="dxa"/>
          </w:tcPr>
          <w:p w:rsidR="000473B3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 – 4</w:t>
            </w:r>
          </w:p>
          <w:p w:rsidR="00E9569C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лет – 3</w:t>
            </w:r>
          </w:p>
          <w:p w:rsidR="000473B3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лет - 2</w:t>
            </w:r>
          </w:p>
          <w:p w:rsidR="000473B3" w:rsidRDefault="000473B3" w:rsidP="001B15AD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 лет - 9</w:t>
            </w:r>
          </w:p>
        </w:tc>
      </w:tr>
    </w:tbl>
    <w:p w:rsidR="00E9569C" w:rsidRPr="00A112E4" w:rsidRDefault="00E9569C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0473B3" w:rsidRDefault="000473B3" w:rsidP="000473B3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3B3" w:rsidRDefault="000473B3" w:rsidP="000473B3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3B3" w:rsidRDefault="000473B3" w:rsidP="000473B3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3B3" w:rsidRDefault="000473B3" w:rsidP="000473B3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2E4" w:rsidRPr="000473B3" w:rsidRDefault="000473B3" w:rsidP="000473B3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73B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473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73B3">
        <w:rPr>
          <w:rFonts w:ascii="Times New Roman" w:hAnsi="Times New Roman"/>
          <w:b/>
          <w:sz w:val="24"/>
          <w:szCs w:val="24"/>
        </w:rPr>
        <w:t>. Концепция развития детского сада</w:t>
      </w: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0473B3" w:rsidRDefault="000473B3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473B3">
        <w:rPr>
          <w:rFonts w:ascii="Times New Roman" w:hAnsi="Times New Roman"/>
          <w:sz w:val="24"/>
          <w:szCs w:val="24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3B3">
        <w:rPr>
          <w:rFonts w:ascii="Times New Roman" w:hAnsi="Times New Roman"/>
          <w:sz w:val="24"/>
          <w:szCs w:val="24"/>
        </w:rPr>
        <w:t>положения и нормы функционирования современного детского сада.</w:t>
      </w:r>
    </w:p>
    <w:p w:rsidR="000473B3" w:rsidRDefault="000473B3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473B3">
        <w:rPr>
          <w:rFonts w:ascii="Times New Roman" w:hAnsi="Times New Roman"/>
          <w:sz w:val="24"/>
          <w:szCs w:val="24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0473B3" w:rsidRDefault="00025A6A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473B3" w:rsidRPr="00025A6A">
        <w:rPr>
          <w:rFonts w:ascii="Times New Roman" w:hAnsi="Times New Roman"/>
          <w:sz w:val="24"/>
          <w:szCs w:val="24"/>
        </w:rPr>
        <w:t xml:space="preserve">Качественное внедрение ФГОС </w:t>
      </w:r>
      <w:proofErr w:type="gramStart"/>
      <w:r w:rsidR="000473B3" w:rsidRPr="00025A6A">
        <w:rPr>
          <w:rFonts w:ascii="Times New Roman" w:hAnsi="Times New Roman"/>
          <w:sz w:val="24"/>
          <w:szCs w:val="24"/>
        </w:rPr>
        <w:t>ДО</w:t>
      </w:r>
      <w:proofErr w:type="gramEnd"/>
      <w:r w:rsidR="000473B3" w:rsidRPr="00025A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3B3" w:rsidRPr="00025A6A">
        <w:rPr>
          <w:rFonts w:ascii="Times New Roman" w:hAnsi="Times New Roman"/>
          <w:sz w:val="24"/>
          <w:szCs w:val="24"/>
        </w:rPr>
        <w:t>в</w:t>
      </w:r>
      <w:proofErr w:type="gramEnd"/>
      <w:r w:rsidR="000473B3" w:rsidRPr="00025A6A">
        <w:rPr>
          <w:rFonts w:ascii="Times New Roman" w:hAnsi="Times New Roman"/>
          <w:sz w:val="24"/>
          <w:szCs w:val="24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025A6A" w:rsidRDefault="00025A6A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5A6A">
        <w:rPr>
          <w:rFonts w:ascii="Times New Roman" w:hAnsi="Times New Roman"/>
          <w:sz w:val="24"/>
          <w:szCs w:val="24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025A6A" w:rsidRDefault="00025A6A" w:rsidP="00025A6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5A6A">
        <w:rPr>
          <w:rFonts w:ascii="Times New Roman" w:hAnsi="Times New Roman"/>
          <w:sz w:val="24"/>
          <w:szCs w:val="24"/>
        </w:rPr>
        <w:t xml:space="preserve"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</w:t>
      </w:r>
    </w:p>
    <w:p w:rsidR="00025A6A" w:rsidRDefault="00025A6A" w:rsidP="00025A6A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5A6A">
        <w:rPr>
          <w:rFonts w:ascii="Times New Roman" w:hAnsi="Times New Roman"/>
          <w:sz w:val="24"/>
          <w:szCs w:val="24"/>
        </w:rPr>
        <w:t xml:space="preserve">С целью успешной реализации основных направлений развития детского сада </w:t>
      </w:r>
      <w:r>
        <w:rPr>
          <w:rFonts w:ascii="Times New Roman" w:hAnsi="Times New Roman"/>
          <w:sz w:val="24"/>
          <w:szCs w:val="24"/>
        </w:rPr>
        <w:t>составлен план</w:t>
      </w:r>
      <w:r w:rsidRPr="00025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 w:rsidRPr="00025A6A">
        <w:rPr>
          <w:rFonts w:ascii="Times New Roman" w:hAnsi="Times New Roman"/>
          <w:sz w:val="24"/>
          <w:szCs w:val="24"/>
        </w:rPr>
        <w:t xml:space="preserve"> квалификации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работников, разработаны мероприятия </w:t>
      </w:r>
      <w:r w:rsidRPr="00025A6A">
        <w:rPr>
          <w:rFonts w:ascii="Times New Roman" w:hAnsi="Times New Roman"/>
          <w:sz w:val="24"/>
          <w:szCs w:val="24"/>
        </w:rPr>
        <w:t>в соответствии с разделом программы «Мероприятия по улучшению кадрового состава».</w:t>
      </w:r>
    </w:p>
    <w:p w:rsidR="00640C3E" w:rsidRDefault="00640C3E" w:rsidP="00025A6A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640C3E" w:rsidRDefault="00640C3E" w:rsidP="00640C3E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0C3E">
        <w:rPr>
          <w:rFonts w:ascii="Times New Roman" w:hAnsi="Times New Roman"/>
          <w:b/>
          <w:sz w:val="24"/>
          <w:szCs w:val="24"/>
        </w:rPr>
        <w:t xml:space="preserve">Раздел </w:t>
      </w:r>
      <w:r w:rsidRPr="00640C3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40C3E">
        <w:rPr>
          <w:rFonts w:ascii="Times New Roman" w:hAnsi="Times New Roman"/>
          <w:b/>
          <w:sz w:val="24"/>
          <w:szCs w:val="24"/>
        </w:rPr>
        <w:t>. Ключевые ориентиры Программы: миссия, цели, задачи, этапы реализации и ожидаемые результаты</w:t>
      </w:r>
    </w:p>
    <w:p w:rsidR="00640C3E" w:rsidRDefault="00640C3E" w:rsidP="00640C3E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40C3E">
        <w:rPr>
          <w:rFonts w:ascii="Times New Roman" w:hAnsi="Times New Roman"/>
          <w:b/>
          <w:bCs/>
          <w:sz w:val="24"/>
          <w:szCs w:val="24"/>
        </w:rPr>
        <w:t>Миссия детского сада </w:t>
      </w:r>
      <w:r w:rsidRPr="00640C3E">
        <w:rPr>
          <w:rFonts w:ascii="Times New Roman" w:hAnsi="Times New Roman"/>
          <w:sz w:val="24"/>
          <w:szCs w:val="24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640C3E" w:rsidRPr="00640C3E" w:rsidRDefault="00640C3E" w:rsidP="00640C3E">
      <w:pPr>
        <w:spacing w:after="225" w:line="255" w:lineRule="atLeast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b/>
          <w:bCs/>
          <w:sz w:val="24"/>
          <w:szCs w:val="24"/>
        </w:rPr>
        <w:t>Ключевые приоритеты развития детского сада до 20</w:t>
      </w:r>
      <w:r>
        <w:rPr>
          <w:rFonts w:ascii="Times New Roman" w:hAnsi="Times New Roman"/>
          <w:b/>
          <w:bCs/>
          <w:iCs/>
          <w:sz w:val="24"/>
          <w:szCs w:val="24"/>
        </w:rPr>
        <w:t>24</w:t>
      </w:r>
      <w:r w:rsidRPr="00640C3E">
        <w:rPr>
          <w:rFonts w:ascii="Times New Roman" w:hAnsi="Times New Roman"/>
          <w:b/>
          <w:bCs/>
          <w:sz w:val="24"/>
          <w:szCs w:val="24"/>
        </w:rPr>
        <w:t> года: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эффективная реализация комплексной программы развития, воспитания и укрепления здоровья детей раннего и дош</w:t>
      </w:r>
      <w:r>
        <w:rPr>
          <w:rFonts w:ascii="Times New Roman" w:hAnsi="Times New Roman"/>
          <w:sz w:val="24"/>
          <w:szCs w:val="24"/>
        </w:rPr>
        <w:t>кольного возраста, обеспечивающая</w:t>
      </w:r>
      <w:r w:rsidRPr="00640C3E">
        <w:rPr>
          <w:rFonts w:ascii="Times New Roman" w:hAnsi="Times New Roman"/>
          <w:sz w:val="24"/>
          <w:szCs w:val="24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lastRenderedPageBreak/>
        <w:t>построение личностно-ориентированной системы образования и корре</w:t>
      </w:r>
      <w:r>
        <w:rPr>
          <w:rFonts w:ascii="Times New Roman" w:hAnsi="Times New Roman"/>
          <w:sz w:val="24"/>
          <w:szCs w:val="24"/>
        </w:rPr>
        <w:t xml:space="preserve">кционной помощи, </w:t>
      </w:r>
      <w:proofErr w:type="gramStart"/>
      <w:r>
        <w:rPr>
          <w:rFonts w:ascii="Times New Roman" w:hAnsi="Times New Roman"/>
          <w:sz w:val="24"/>
          <w:szCs w:val="24"/>
        </w:rPr>
        <w:t>характеризующая</w:t>
      </w:r>
      <w:r w:rsidRPr="00640C3E">
        <w:rPr>
          <w:rFonts w:ascii="Times New Roman" w:hAnsi="Times New Roman"/>
          <w:sz w:val="24"/>
          <w:szCs w:val="24"/>
        </w:rPr>
        <w:t>ся</w:t>
      </w:r>
      <w:proofErr w:type="gramEnd"/>
      <w:r w:rsidRPr="00640C3E">
        <w:rPr>
          <w:rFonts w:ascii="Times New Roman" w:hAnsi="Times New Roman"/>
          <w:sz w:val="24"/>
          <w:szCs w:val="24"/>
        </w:rPr>
        <w:t xml:space="preserve"> мобильностью, гибкостью, вариативностью, </w:t>
      </w:r>
      <w:proofErr w:type="spellStart"/>
      <w:r w:rsidRPr="00640C3E">
        <w:rPr>
          <w:rFonts w:ascii="Times New Roman" w:hAnsi="Times New Roman"/>
          <w:sz w:val="24"/>
          <w:szCs w:val="24"/>
        </w:rPr>
        <w:t>индивидуализированностью</w:t>
      </w:r>
      <w:proofErr w:type="spellEnd"/>
      <w:r w:rsidRPr="00640C3E">
        <w:rPr>
          <w:rFonts w:ascii="Times New Roman" w:hAnsi="Times New Roman"/>
          <w:sz w:val="24"/>
          <w:szCs w:val="24"/>
        </w:rPr>
        <w:t xml:space="preserve"> подходов;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расширение участия коллектива</w:t>
      </w:r>
      <w:r>
        <w:rPr>
          <w:rFonts w:ascii="Times New Roman" w:hAnsi="Times New Roman"/>
          <w:sz w:val="24"/>
          <w:szCs w:val="24"/>
        </w:rPr>
        <w:t xml:space="preserve"> детского сада</w:t>
      </w:r>
      <w:r w:rsidRPr="00640C3E">
        <w:rPr>
          <w:rFonts w:ascii="Times New Roman" w:hAnsi="Times New Roman"/>
          <w:sz w:val="24"/>
          <w:szCs w:val="24"/>
        </w:rPr>
        <w:t>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640C3E" w:rsidRPr="00640C3E" w:rsidRDefault="00640C3E" w:rsidP="00640C3E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повышение профессионального мастерства педагогов.</w:t>
      </w:r>
    </w:p>
    <w:p w:rsidR="00640C3E" w:rsidRDefault="00640C3E" w:rsidP="00640C3E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b/>
          <w:sz w:val="24"/>
          <w:szCs w:val="24"/>
        </w:rPr>
        <w:t>Целью</w:t>
      </w:r>
      <w:r w:rsidRPr="00640C3E">
        <w:rPr>
          <w:rFonts w:ascii="Times New Roman" w:hAnsi="Times New Roman"/>
          <w:sz w:val="24"/>
          <w:szCs w:val="24"/>
        </w:rPr>
        <w:t xml:space="preserve">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640C3E" w:rsidRDefault="00640C3E" w:rsidP="00640C3E">
      <w:pPr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640C3E">
        <w:rPr>
          <w:rFonts w:ascii="Times New Roman" w:hAnsi="Times New Roman"/>
          <w:sz w:val="24"/>
          <w:szCs w:val="24"/>
          <w:u w:val="single"/>
        </w:rPr>
        <w:t>Указанная цель будет достигнута в процессе решения следующих задач:</w:t>
      </w:r>
    </w:p>
    <w:p w:rsidR="00640C3E" w:rsidRP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расширение спектра качественных образовательных, коррекционных и информационно-консультативных услуг;</w:t>
      </w:r>
    </w:p>
    <w:p w:rsidR="00640C3E" w:rsidRP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внедрение в практику детского сада новых форм работы с воспитанниками, в том числе цифровых;</w:t>
      </w:r>
    </w:p>
    <w:p w:rsidR="00640C3E" w:rsidRP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развитие сетевого взаимодействия со спортивными организациями и организациями сферы культуры;</w:t>
      </w:r>
    </w:p>
    <w:p w:rsidR="00640C3E" w:rsidRP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 xml:space="preserve">мониторинг процесса реализации ФГОС </w:t>
      </w:r>
      <w:proofErr w:type="gramStart"/>
      <w:r w:rsidRPr="00640C3E">
        <w:rPr>
          <w:rFonts w:ascii="Times New Roman" w:hAnsi="Times New Roman"/>
          <w:sz w:val="24"/>
          <w:szCs w:val="24"/>
        </w:rPr>
        <w:t>ДО</w:t>
      </w:r>
      <w:proofErr w:type="gramEnd"/>
      <w:r w:rsidRPr="00640C3E">
        <w:rPr>
          <w:rFonts w:ascii="Times New Roman" w:hAnsi="Times New Roman"/>
          <w:sz w:val="24"/>
          <w:szCs w:val="24"/>
        </w:rPr>
        <w:t xml:space="preserve"> в детском саду;</w:t>
      </w:r>
    </w:p>
    <w:p w:rsid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>повышение качества работы с одаренными детьми;</w:t>
      </w:r>
    </w:p>
    <w:p w:rsidR="00640C3E" w:rsidRDefault="00640C3E" w:rsidP="00640C3E">
      <w:pPr>
        <w:numPr>
          <w:ilvl w:val="0"/>
          <w:numId w:val="5"/>
        </w:numPr>
        <w:spacing w:after="0" w:line="255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</w:rPr>
        <w:t xml:space="preserve">реализация программы </w:t>
      </w:r>
      <w:proofErr w:type="spellStart"/>
      <w:r w:rsidRPr="00640C3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640C3E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640C3E" w:rsidRDefault="00640C3E" w:rsidP="00640C3E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640C3E">
        <w:rPr>
          <w:rFonts w:ascii="Times New Roman" w:hAnsi="Times New Roman"/>
          <w:b/>
          <w:sz w:val="24"/>
          <w:szCs w:val="24"/>
        </w:rPr>
        <w:t>Этапы реализации Программы:</w:t>
      </w:r>
    </w:p>
    <w:p w:rsidR="00CE574A" w:rsidRDefault="00640C3E" w:rsidP="00CE574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640C3E">
        <w:rPr>
          <w:rFonts w:ascii="Times New Roman" w:hAnsi="Times New Roman"/>
          <w:sz w:val="24"/>
          <w:szCs w:val="24"/>
          <w:u w:val="single"/>
        </w:rPr>
        <w:t>Первый этап</w:t>
      </w:r>
      <w:r w:rsidRPr="00640C3E">
        <w:rPr>
          <w:rFonts w:ascii="Times New Roman" w:hAnsi="Times New Roman"/>
          <w:sz w:val="24"/>
          <w:szCs w:val="24"/>
        </w:rPr>
        <w:t xml:space="preserve">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CE574A" w:rsidRPr="00CE574A" w:rsidRDefault="00CE574A" w:rsidP="00CE574A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CE574A">
        <w:rPr>
          <w:rFonts w:ascii="Times New Roman" w:hAnsi="Times New Roman"/>
          <w:sz w:val="24"/>
          <w:szCs w:val="24"/>
          <w:u w:val="single"/>
        </w:rPr>
        <w:t>Второй этап</w:t>
      </w:r>
      <w:r w:rsidRPr="00CE574A">
        <w:rPr>
          <w:rFonts w:ascii="Times New Roman" w:hAnsi="Times New Roman"/>
          <w:sz w:val="24"/>
          <w:szCs w:val="24"/>
        </w:rPr>
        <w:t xml:space="preserve">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CE574A" w:rsidRDefault="00CE574A" w:rsidP="00CE574A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  <w:r w:rsidRPr="00CE574A">
        <w:rPr>
          <w:rFonts w:ascii="Times New Roman" w:hAnsi="Times New Roman"/>
          <w:sz w:val="24"/>
          <w:szCs w:val="24"/>
          <w:u w:val="single"/>
        </w:rPr>
        <w:t>Третий этап</w:t>
      </w:r>
      <w:r w:rsidRPr="00CE574A">
        <w:rPr>
          <w:rFonts w:ascii="Times New Roman" w:hAnsi="Times New Roman"/>
          <w:sz w:val="24"/>
          <w:szCs w:val="24"/>
        </w:rPr>
        <w:t xml:space="preserve">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CE574A" w:rsidRDefault="00CE574A" w:rsidP="00CE574A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E574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E57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E574A">
        <w:rPr>
          <w:rFonts w:ascii="Times New Roman" w:hAnsi="Times New Roman"/>
          <w:b/>
          <w:sz w:val="24"/>
          <w:szCs w:val="24"/>
        </w:rPr>
        <w:t>. Мероприятия по реализации Программы</w:t>
      </w:r>
    </w:p>
    <w:p w:rsidR="000D7E7F" w:rsidRPr="000D7E7F" w:rsidRDefault="000D7E7F" w:rsidP="000D7E7F">
      <w:pPr>
        <w:spacing w:after="0" w:line="255" w:lineRule="atLeast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D7E7F">
        <w:rPr>
          <w:rFonts w:ascii="Times New Roman" w:hAnsi="Times New Roman"/>
          <w:bCs/>
          <w:sz w:val="24"/>
          <w:szCs w:val="24"/>
          <w:u w:val="single"/>
        </w:rPr>
        <w:t xml:space="preserve">Мероприятия по организации </w:t>
      </w:r>
      <w:proofErr w:type="spellStart"/>
      <w:r w:rsidRPr="000D7E7F">
        <w:rPr>
          <w:rFonts w:ascii="Times New Roman" w:hAnsi="Times New Roman"/>
          <w:bCs/>
          <w:sz w:val="24"/>
          <w:szCs w:val="24"/>
          <w:u w:val="single"/>
        </w:rPr>
        <w:t>здоровьесберегающей</w:t>
      </w:r>
      <w:proofErr w:type="spellEnd"/>
      <w:r w:rsidRPr="000D7E7F">
        <w:rPr>
          <w:rFonts w:ascii="Times New Roman" w:hAnsi="Times New Roman"/>
          <w:bCs/>
          <w:sz w:val="24"/>
          <w:szCs w:val="24"/>
          <w:u w:val="single"/>
        </w:rPr>
        <w:t xml:space="preserve"> и</w:t>
      </w:r>
    </w:p>
    <w:p w:rsidR="000D7E7F" w:rsidRPr="000D7E7F" w:rsidRDefault="000D7E7F" w:rsidP="000D7E7F">
      <w:pPr>
        <w:spacing w:after="0" w:line="255" w:lineRule="atLeast"/>
        <w:jc w:val="center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0D7E7F">
        <w:rPr>
          <w:rFonts w:ascii="Times New Roman" w:hAnsi="Times New Roman"/>
          <w:bCs/>
          <w:sz w:val="24"/>
          <w:szCs w:val="24"/>
          <w:u w:val="single"/>
        </w:rPr>
        <w:t>здоровьеформирующей</w:t>
      </w:r>
      <w:proofErr w:type="spellEnd"/>
      <w:r w:rsidRPr="000D7E7F">
        <w:rPr>
          <w:rFonts w:ascii="Times New Roman" w:hAnsi="Times New Roman"/>
          <w:bCs/>
          <w:sz w:val="24"/>
          <w:szCs w:val="24"/>
          <w:u w:val="single"/>
        </w:rPr>
        <w:t xml:space="preserve"> деятельности</w:t>
      </w:r>
    </w:p>
    <w:p w:rsidR="00CE574A" w:rsidRDefault="000D7E7F" w:rsidP="000D7E7F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E57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E574A">
        <w:rPr>
          <w:rFonts w:ascii="Times New Roman" w:hAnsi="Times New Roman"/>
          <w:sz w:val="24"/>
          <w:szCs w:val="24"/>
        </w:rPr>
        <w:t>Всё чаще в детский сад приходят дети, имеющие помимо предрасположенности к простудным заболеваниям, те или иные функциональные и морфологические отклонения</w:t>
      </w:r>
      <w:r>
        <w:rPr>
          <w:rFonts w:ascii="Times New Roman" w:hAnsi="Times New Roman"/>
          <w:sz w:val="24"/>
          <w:szCs w:val="24"/>
        </w:rPr>
        <w:t xml:space="preserve"> в состоянии здоровья (патологии опорно-двигательного аппарата, хронические заболевания: бронхит, гастрит, аденоиды, анемия), требующие повышенного внимания, консультаций специалистов.</w:t>
      </w:r>
    </w:p>
    <w:p w:rsidR="000D7E7F" w:rsidRDefault="000D7E7F" w:rsidP="000D7E7F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Наблюдается рост числа родителей (законных представителей) с низким уровнем культуры здоровья, проявляющих инертность в ведении здорового образа жизни.</w:t>
      </w:r>
    </w:p>
    <w:p w:rsidR="000D7E7F" w:rsidRPr="000D7E7F" w:rsidRDefault="000D7E7F" w:rsidP="000D7E7F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7E7F">
        <w:rPr>
          <w:rFonts w:ascii="Times New Roman" w:hAnsi="Times New Roman"/>
          <w:sz w:val="24"/>
          <w:szCs w:val="24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Pr="000D7E7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D7E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7E7F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0D7E7F">
        <w:rPr>
          <w:rFonts w:ascii="Times New Roman" w:hAnsi="Times New Roman"/>
          <w:sz w:val="24"/>
          <w:szCs w:val="24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0D7E7F" w:rsidRPr="0057516A" w:rsidRDefault="000D7E7F" w:rsidP="00CE574A">
      <w:pPr>
        <w:spacing w:after="0" w:line="255" w:lineRule="atLeast"/>
        <w:rPr>
          <w:rFonts w:ascii="Times New Roman" w:hAnsi="Times New Roman"/>
          <w:sz w:val="24"/>
          <w:szCs w:val="24"/>
          <w:u w:val="single"/>
        </w:rPr>
      </w:pPr>
      <w:r w:rsidRPr="0057516A">
        <w:rPr>
          <w:rFonts w:ascii="Times New Roman" w:hAnsi="Times New Roman"/>
          <w:sz w:val="24"/>
          <w:szCs w:val="24"/>
          <w:u w:val="single"/>
        </w:rPr>
        <w:t>Перспективы развития</w:t>
      </w:r>
    </w:p>
    <w:p w:rsidR="00640C3E" w:rsidRDefault="0057516A" w:rsidP="00640C3E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57516A">
        <w:rPr>
          <w:rFonts w:ascii="Times New Roman" w:hAnsi="Times New Roman"/>
          <w:sz w:val="24"/>
          <w:szCs w:val="24"/>
        </w:rPr>
        <w:lastRenderedPageBreak/>
        <w:t xml:space="preserve">     Разработка программы психолого-педагогической поддержки семьи и повышения компетенции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 вопросах развития и образования, охраны и укрепления здоровья детей, организация коррекционной работы с детьми, ведение инновационной деятельности учреждения в данном направлении. Это поможет, в конечном счёте,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57516A" w:rsidRDefault="0057516A" w:rsidP="00640C3E">
      <w:pPr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57516A">
        <w:rPr>
          <w:rFonts w:ascii="Times New Roman" w:hAnsi="Times New Roman"/>
          <w:sz w:val="24"/>
          <w:szCs w:val="24"/>
          <w:u w:val="single"/>
        </w:rPr>
        <w:t>Возможные риски</w:t>
      </w:r>
    </w:p>
    <w:p w:rsidR="0057516A" w:rsidRDefault="0057516A" w:rsidP="00640C3E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57516A">
        <w:rPr>
          <w:rFonts w:ascii="Times New Roman" w:hAnsi="Times New Roman"/>
          <w:sz w:val="24"/>
          <w:szCs w:val="24"/>
        </w:rPr>
        <w:t>- Потенциальные потребители образовательных услуг могут недооценивать значимость</w:t>
      </w:r>
      <w:r>
        <w:rPr>
          <w:rFonts w:ascii="Times New Roman" w:hAnsi="Times New Roman"/>
          <w:sz w:val="24"/>
          <w:szCs w:val="24"/>
        </w:rPr>
        <w:t xml:space="preserve">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57516A" w:rsidRPr="0057516A" w:rsidRDefault="0057516A" w:rsidP="0057516A">
      <w:pPr>
        <w:spacing w:after="225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516A">
        <w:rPr>
          <w:rFonts w:ascii="Times New Roman" w:hAnsi="Times New Roman"/>
          <w:sz w:val="24"/>
          <w:szCs w:val="24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57516A" w:rsidRDefault="0057516A" w:rsidP="00640C3E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57516A">
        <w:rPr>
          <w:rFonts w:ascii="Times New Roman" w:hAnsi="Times New Roman"/>
          <w:b/>
          <w:sz w:val="24"/>
          <w:szCs w:val="24"/>
        </w:rPr>
        <w:t>Мероприятия по периодам реализации Программы</w:t>
      </w:r>
    </w:p>
    <w:p w:rsidR="0057516A" w:rsidRDefault="0057516A" w:rsidP="00640C3E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3196"/>
        <w:gridCol w:w="3289"/>
      </w:tblGrid>
      <w:tr w:rsidR="0057516A" w:rsidRPr="004960CD" w:rsidTr="004960CD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960CD" w:rsidRDefault="0057516A" w:rsidP="004960CD">
            <w:pPr>
              <w:spacing w:after="225" w:line="255" w:lineRule="atLeast"/>
              <w:rPr>
                <w:rFonts w:ascii="Times New Roman" w:hAnsi="Times New Roman"/>
              </w:rPr>
            </w:pPr>
            <w:r w:rsidRPr="004960CD">
              <w:rPr>
                <w:rFonts w:ascii="Times New Roman" w:hAnsi="Times New Roman"/>
                <w:b/>
                <w:bCs/>
                <w:iCs/>
              </w:rPr>
              <w:t>Первый этап (2021-2022 гг.)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960CD" w:rsidRDefault="0057516A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4960CD">
              <w:rPr>
                <w:rFonts w:ascii="Times New Roman" w:hAnsi="Times New Roman"/>
                <w:b/>
                <w:bCs/>
                <w:iCs/>
              </w:rPr>
              <w:t>Второй этап (2022-2023 гг.)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960CD" w:rsidRDefault="0057516A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4960CD">
              <w:rPr>
                <w:rFonts w:ascii="Times New Roman" w:hAnsi="Times New Roman"/>
                <w:b/>
                <w:bCs/>
                <w:iCs/>
              </w:rPr>
              <w:t>Третий этап (2023 – 2024 гг.)</w:t>
            </w:r>
          </w:p>
        </w:tc>
      </w:tr>
      <w:tr w:rsidR="0057516A" w:rsidRPr="00723247" w:rsidTr="00835D20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1. Мониторинг качества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здоровьеформирующей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деятельности в учреждении.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2. Создание условий для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оптимизации системы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физкультурно-оздоровительной работы в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детском саду.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3. Создание условий для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осуществления в детском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саду работы по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профилактике заболеваний,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пропаганде здорового образа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жизни.</w:t>
            </w:r>
          </w:p>
          <w:p w:rsidR="0057516A" w:rsidRPr="00723247" w:rsidRDefault="0057516A" w:rsidP="00835D20">
            <w:pPr>
              <w:spacing w:after="225" w:line="255" w:lineRule="atLeast"/>
              <w:rPr>
                <w:rFonts w:ascii="Arial" w:hAnsi="Arial" w:cs="Arial"/>
                <w:sz w:val="20"/>
                <w:szCs w:val="20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4. Совершенствование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системы мониторинга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качества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здоровьеформирующей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деятельности учреждения</w:t>
            </w:r>
            <w:r w:rsidRPr="004960C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1. Совершенствование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структуры и внедрение в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практику детского сада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программы по формированию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культуры здорового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безопасного образа жизни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детей дошкольного возраста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и индивидуальной работы с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детьми по поддержанию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укрепления здоровья детей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раннего и дошкольного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возраста.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2. Организация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распространения положительного опыта по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формированию культуры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здорового и безопасного образа жизни,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здоровьеформирующей</w:t>
            </w:r>
            <w:proofErr w:type="spellEnd"/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учреждения 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семей воспитанников.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3. Разработка и реализация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комплексного плана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профилактики возникновения у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воспитанников вредных привычек, формирования у них культуры здоровья.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Организация межведомственного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в этом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направлении.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4. Разработка совместных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планов работы с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учреждениями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здравоохранения.</w:t>
            </w:r>
          </w:p>
          <w:p w:rsidR="0057516A" w:rsidRPr="004960CD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5. Реализация системы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мероприятий, направленных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на укрепление здоровья,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снижения заболеваемости</w:t>
            </w:r>
            <w:r w:rsidRPr="004960C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960CD">
              <w:rPr>
                <w:rFonts w:ascii="Times New Roman" w:hAnsi="Times New Roman"/>
                <w:iCs/>
                <w:sz w:val="24"/>
                <w:szCs w:val="24"/>
              </w:rPr>
              <w:t>работников детского сада.</w:t>
            </w:r>
          </w:p>
        </w:tc>
        <w:tc>
          <w:tcPr>
            <w:tcW w:w="3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16A" w:rsidRPr="004D0D08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Комплексная оценка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эффективности формирования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культуры здорового и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безопасного образа жизни,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здоровьеформирующей</w:t>
            </w:r>
            <w:proofErr w:type="spellEnd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детского сада.</w:t>
            </w:r>
          </w:p>
          <w:p w:rsidR="0057516A" w:rsidRPr="004D0D08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2. Транслирование опыта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работы дошкольной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организации в вопросах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приобщения детей и взрослых к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культуре здоровья через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систематический выпуск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буклетов и информационных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листовок и их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распространение.</w:t>
            </w:r>
          </w:p>
          <w:p w:rsidR="0057516A" w:rsidRPr="004D0D08" w:rsidRDefault="0057516A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3. Мониторинг эффективности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работы по профилактике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заболеваний и асоциального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поведения среди выпускников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детского сада,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целесообразности работы по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профилактике ценностей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здорового образа жизни.</w:t>
            </w:r>
          </w:p>
          <w:p w:rsidR="0057516A" w:rsidRPr="00723247" w:rsidRDefault="0057516A" w:rsidP="00835D20">
            <w:pPr>
              <w:spacing w:after="225" w:line="255" w:lineRule="atLeast"/>
              <w:rPr>
                <w:rFonts w:ascii="Arial" w:hAnsi="Arial" w:cs="Arial"/>
                <w:sz w:val="20"/>
                <w:szCs w:val="20"/>
              </w:rPr>
            </w:pP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4. Разработка и реализация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проектов по формированию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культуры здоровья и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безопасного образа жизни,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4D0D0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spellStart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>здоровьеформирующей</w:t>
            </w:r>
            <w:proofErr w:type="spellEnd"/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0D0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направленности.</w:t>
            </w:r>
          </w:p>
        </w:tc>
      </w:tr>
    </w:tbl>
    <w:p w:rsidR="0057516A" w:rsidRPr="0057516A" w:rsidRDefault="0057516A" w:rsidP="00640C3E">
      <w:p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40C3E" w:rsidRPr="00D77A0E" w:rsidRDefault="00D77A0E" w:rsidP="00D77A0E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77A0E">
        <w:rPr>
          <w:rFonts w:ascii="Times New Roman" w:hAnsi="Times New Roman"/>
          <w:b/>
          <w:sz w:val="24"/>
          <w:szCs w:val="24"/>
        </w:rPr>
        <w:t>Мероприятия по улучшению кадрового состава</w:t>
      </w:r>
    </w:p>
    <w:p w:rsidR="00640C3E" w:rsidRPr="00407ED0" w:rsidRDefault="00D77A0E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07ED0">
        <w:rPr>
          <w:rFonts w:ascii="Times New Roman" w:hAnsi="Times New Roman"/>
          <w:sz w:val="24"/>
          <w:szCs w:val="24"/>
          <w:u w:val="single"/>
        </w:rPr>
        <w:t>На данный момент выявляется ряд проблем:</w:t>
      </w:r>
    </w:p>
    <w:p w:rsidR="00D77A0E" w:rsidRDefault="00D77A0E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A0E">
        <w:rPr>
          <w:rFonts w:ascii="Times New Roman" w:hAnsi="Times New Roman"/>
          <w:sz w:val="24"/>
          <w:szCs w:val="24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D77A0E" w:rsidRDefault="00D77A0E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Обостряется проблема профессионального выгорания педагогических кадров.</w:t>
      </w:r>
    </w:p>
    <w:p w:rsidR="00D77A0E" w:rsidRDefault="00D77A0E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7A0E">
        <w:rPr>
          <w:rFonts w:ascii="Times New Roman" w:hAnsi="Times New Roman"/>
          <w:sz w:val="24"/>
          <w:szCs w:val="24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D77A0E" w:rsidRDefault="00D77A0E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77A0E">
        <w:rPr>
          <w:rFonts w:ascii="Times New Roman" w:hAnsi="Times New Roman"/>
          <w:sz w:val="24"/>
          <w:szCs w:val="24"/>
        </w:rPr>
        <w:t xml:space="preserve"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</w:t>
      </w:r>
      <w:r>
        <w:rPr>
          <w:rFonts w:ascii="Times New Roman" w:hAnsi="Times New Roman"/>
          <w:sz w:val="24"/>
          <w:szCs w:val="24"/>
        </w:rPr>
        <w:t xml:space="preserve">в работе муниципальных ресурсных центров, </w:t>
      </w:r>
      <w:r w:rsidRPr="00D77A0E">
        <w:rPr>
          <w:rFonts w:ascii="Times New Roman" w:hAnsi="Times New Roman"/>
          <w:sz w:val="24"/>
          <w:szCs w:val="24"/>
        </w:rPr>
        <w:t>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407ED0" w:rsidRDefault="00407ED0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07ED0">
        <w:rPr>
          <w:rFonts w:ascii="Times New Roman" w:hAnsi="Times New Roman"/>
          <w:sz w:val="24"/>
          <w:szCs w:val="24"/>
          <w:u w:val="single"/>
        </w:rPr>
        <w:t>Возможные риски</w:t>
      </w:r>
    </w:p>
    <w:p w:rsidR="00407ED0" w:rsidRDefault="00407ED0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407ED0">
        <w:rPr>
          <w:rFonts w:ascii="Times New Roman" w:hAnsi="Times New Roman"/>
          <w:sz w:val="24"/>
          <w:szCs w:val="24"/>
        </w:rPr>
        <w:t>Дальнейшее «старение»</w:t>
      </w:r>
      <w:r>
        <w:rPr>
          <w:rFonts w:ascii="Times New Roman" w:hAnsi="Times New Roman"/>
          <w:sz w:val="24"/>
          <w:szCs w:val="24"/>
        </w:rPr>
        <w:t xml:space="preserve"> коллектива, отток квалифицированных кадров в связи с переходом к новым моделям дошкольного образования.</w:t>
      </w:r>
    </w:p>
    <w:p w:rsidR="00407ED0" w:rsidRDefault="00407ED0" w:rsidP="00407ED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407ED0" w:rsidRDefault="00407ED0" w:rsidP="00407ED0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7ED0">
        <w:rPr>
          <w:rFonts w:ascii="Times New Roman" w:hAnsi="Times New Roman"/>
          <w:b/>
          <w:sz w:val="24"/>
          <w:szCs w:val="24"/>
        </w:rPr>
        <w:t>Мероприятия по периодам реализации Программы</w:t>
      </w:r>
    </w:p>
    <w:p w:rsidR="00407ED0" w:rsidRDefault="00407ED0" w:rsidP="00407ED0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3292"/>
        <w:gridCol w:w="3177"/>
      </w:tblGrid>
      <w:tr w:rsidR="00407ED0" w:rsidRPr="00723247" w:rsidTr="00835D20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407ED0" w:rsidRDefault="00407ED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407ED0">
              <w:rPr>
                <w:rFonts w:ascii="Times New Roman" w:hAnsi="Times New Roman"/>
                <w:b/>
                <w:bCs/>
                <w:iCs/>
              </w:rPr>
              <w:t>Первый этап</w:t>
            </w:r>
            <w:r w:rsidRPr="00407ED0">
              <w:rPr>
                <w:rFonts w:ascii="Times New Roman" w:hAnsi="Times New Roman"/>
                <w:b/>
                <w:bCs/>
                <w:iCs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b/>
                <w:bCs/>
                <w:iCs/>
              </w:rPr>
              <w:t>(2021-2022гг.)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407ED0" w:rsidRDefault="00407ED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407ED0">
              <w:rPr>
                <w:rFonts w:ascii="Times New Roman" w:hAnsi="Times New Roman"/>
                <w:b/>
                <w:bCs/>
                <w:iCs/>
              </w:rPr>
              <w:t>Второй этап</w:t>
            </w:r>
            <w:r w:rsidRPr="00407ED0">
              <w:rPr>
                <w:rFonts w:ascii="Times New Roman" w:hAnsi="Times New Roman"/>
                <w:b/>
                <w:bCs/>
                <w:iCs/>
                <w:shd w:val="clear" w:color="auto" w:fill="FFFFCC"/>
              </w:rPr>
              <w:t xml:space="preserve"> (</w:t>
            </w:r>
            <w:r w:rsidRPr="00407ED0">
              <w:rPr>
                <w:rFonts w:ascii="Times New Roman" w:hAnsi="Times New Roman"/>
                <w:b/>
                <w:bCs/>
                <w:iCs/>
              </w:rPr>
              <w:t>2022-2023 гг.)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407ED0" w:rsidRDefault="00407ED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407ED0">
              <w:rPr>
                <w:rFonts w:ascii="Times New Roman" w:hAnsi="Times New Roman"/>
                <w:b/>
                <w:bCs/>
                <w:iCs/>
              </w:rPr>
              <w:t>Третий этап (2023 – 2024 гг.)</w:t>
            </w:r>
          </w:p>
        </w:tc>
      </w:tr>
      <w:tr w:rsidR="00407ED0" w:rsidRPr="00723247" w:rsidTr="00835D20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407ED0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1. Анализ актуального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состояния кадровой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обстановки в учреждении.</w:t>
            </w:r>
          </w:p>
          <w:p w:rsidR="00407ED0" w:rsidRPr="00407ED0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2. Разработка комплексного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поэтапного плана по повышению профессиональной компетентности медико-педагогического и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обслуживающего персонала в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 xml:space="preserve">условиях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реализации ФГОС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proofErr w:type="gramStart"/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07ED0" w:rsidRPr="00407ED0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3. Разработка стратегии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повышения привлекательности учреждения для молодых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специалистов.</w:t>
            </w:r>
          </w:p>
          <w:p w:rsidR="00407ED0" w:rsidRPr="00407ED0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4. Пересмотр содержания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Правил внутреннего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трудового распорядка, Коллективного договора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детского сада.</w:t>
            </w:r>
          </w:p>
          <w:p w:rsidR="00407ED0" w:rsidRPr="00407ED0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5. Создание условий для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составления портфолио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каждого педагога образовательного учреждения, как формы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обобщения опыта педагогической</w:t>
            </w:r>
            <w:r w:rsidRPr="00407ED0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07ED0">
              <w:rPr>
                <w:rFonts w:ascii="Times New Roman" w:hAnsi="Times New Roman"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3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Реализация плана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мотивирования 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стимулирования инновационной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деятельности и проектной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культуры педагогов,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п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рофилактики профессионального выгорания,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стремления к повышению своей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квалификации.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2. Организация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межведомственного взаимодействия, создание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системы социального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партнерства с организациями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образования, культуры,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здравоохранения</w:t>
            </w:r>
            <w:r w:rsidR="009E05EC" w:rsidRPr="009E05E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3. Обеспечение научно-методического сопровождения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образовательного,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оздоровительного 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коррекционного процессов в рамках ФГОС ДО,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осуществления исследовательской 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проектной деятельности педагогов.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4. Осуществление комплекса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социально-направленных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мероприятий с целью создания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положительной мотивации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труда у сотрудников.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 xml:space="preserve">5. Осуществление </w:t>
            </w:r>
            <w:proofErr w:type="spellStart"/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портфолизации</w:t>
            </w:r>
            <w:proofErr w:type="spellEnd"/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 xml:space="preserve"> достижений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каждого педагога в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 xml:space="preserve">соответствии с ФГОС </w:t>
            </w:r>
            <w:proofErr w:type="gramStart"/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ДО</w:t>
            </w:r>
            <w:proofErr w:type="gramEnd"/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Комплексная оценка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эффективности введения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профессионального стандарта педагога.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2. Определение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перспективных направлений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деятельности детского сада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по повышению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профессионального уровня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работников.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 Выявление, обобщение 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транслирование передового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педагогического опыта на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разных уровнях через конкурсы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профессионального мастерства, участие в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конференциях, публикации в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СМИ, сайте детского сада,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проектную деятельность 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т.д.</w:t>
            </w:r>
          </w:p>
          <w:p w:rsidR="00407ED0" w:rsidRPr="009E05EC" w:rsidRDefault="00407ED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4. Анализ эффективности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мероприятий, направленных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на социальную защищенность</w:t>
            </w:r>
            <w:r w:rsidRPr="009E05EC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9E05EC">
              <w:rPr>
                <w:rFonts w:ascii="Times New Roman" w:hAnsi="Times New Roman"/>
                <w:iCs/>
                <w:sz w:val="24"/>
                <w:szCs w:val="24"/>
              </w:rPr>
              <w:t>работников детского сада.</w:t>
            </w:r>
          </w:p>
        </w:tc>
      </w:tr>
    </w:tbl>
    <w:p w:rsidR="00407ED0" w:rsidRPr="009E05EC" w:rsidRDefault="00407ED0" w:rsidP="009E05EC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77A0E" w:rsidRDefault="009E05EC" w:rsidP="009E05EC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E05EC">
        <w:rPr>
          <w:rFonts w:ascii="Times New Roman" w:hAnsi="Times New Roman"/>
          <w:b/>
          <w:sz w:val="24"/>
          <w:szCs w:val="24"/>
        </w:rPr>
        <w:t>Мероприятия по материально-технической модернизации детского сада</w:t>
      </w:r>
    </w:p>
    <w:p w:rsidR="009E05EC" w:rsidRDefault="009E05EC" w:rsidP="009E05EC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E05EC">
        <w:rPr>
          <w:rFonts w:ascii="Times New Roman" w:hAnsi="Times New Roman"/>
          <w:sz w:val="24"/>
          <w:szCs w:val="24"/>
        </w:rPr>
        <w:t>Связь детского сада со средствами массовой информации находится на недостаточном уровне.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5EC">
        <w:rPr>
          <w:rFonts w:ascii="Times New Roman" w:hAnsi="Times New Roman"/>
          <w:sz w:val="24"/>
          <w:szCs w:val="24"/>
        </w:rPr>
        <w:t>полностью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</w:t>
      </w:r>
      <w:r>
        <w:rPr>
          <w:rFonts w:ascii="Times New Roman" w:hAnsi="Times New Roman"/>
          <w:sz w:val="24"/>
          <w:szCs w:val="24"/>
        </w:rPr>
        <w:t>ном от родственников и знакомых.</w:t>
      </w:r>
    </w:p>
    <w:p w:rsidR="009E05EC" w:rsidRPr="009E05EC" w:rsidRDefault="009E05EC" w:rsidP="009E05EC">
      <w:pPr>
        <w:spacing w:after="225" w:line="255" w:lineRule="atLeast"/>
        <w:rPr>
          <w:rFonts w:ascii="Times New Roman" w:hAnsi="Times New Roman"/>
          <w:sz w:val="24"/>
          <w:szCs w:val="24"/>
        </w:rPr>
      </w:pPr>
      <w:r w:rsidRPr="009E05EC">
        <w:rPr>
          <w:rFonts w:ascii="Times New Roman" w:hAnsi="Times New Roman"/>
          <w:sz w:val="24"/>
          <w:szCs w:val="24"/>
        </w:rPr>
        <w:t>Недостаточно используются возможности:</w:t>
      </w:r>
    </w:p>
    <w:p w:rsidR="009E05EC" w:rsidRPr="009E05EC" w:rsidRDefault="009E05EC" w:rsidP="009E05EC">
      <w:pPr>
        <w:numPr>
          <w:ilvl w:val="0"/>
          <w:numId w:val="6"/>
        </w:numPr>
        <w:spacing w:after="0" w:line="255" w:lineRule="atLeast"/>
        <w:ind w:left="270"/>
        <w:rPr>
          <w:rFonts w:ascii="Times New Roman" w:hAnsi="Times New Roman"/>
          <w:sz w:val="24"/>
          <w:szCs w:val="24"/>
        </w:rPr>
      </w:pPr>
      <w:r w:rsidRPr="009E05EC">
        <w:rPr>
          <w:rFonts w:ascii="Times New Roman" w:hAnsi="Times New Roman"/>
          <w:sz w:val="24"/>
          <w:szCs w:val="24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9E05EC" w:rsidRDefault="009E05EC" w:rsidP="009E05EC">
      <w:pPr>
        <w:numPr>
          <w:ilvl w:val="0"/>
          <w:numId w:val="6"/>
        </w:numPr>
        <w:spacing w:after="0" w:line="255" w:lineRule="atLeast"/>
        <w:ind w:left="270"/>
        <w:rPr>
          <w:rFonts w:ascii="Times New Roman" w:hAnsi="Times New Roman"/>
          <w:sz w:val="24"/>
          <w:szCs w:val="24"/>
        </w:rPr>
      </w:pPr>
      <w:r w:rsidRPr="009E05EC">
        <w:rPr>
          <w:rFonts w:ascii="Times New Roman" w:hAnsi="Times New Roman"/>
          <w:sz w:val="24"/>
          <w:szCs w:val="24"/>
        </w:rPr>
        <w:t>полиграфии (буклеты, календари, стенды и плакаты, о</w:t>
      </w:r>
      <w:r>
        <w:rPr>
          <w:rFonts w:ascii="Times New Roman" w:hAnsi="Times New Roman"/>
          <w:sz w:val="24"/>
          <w:szCs w:val="24"/>
        </w:rPr>
        <w:t xml:space="preserve">тражающие жизнь детского сада </w:t>
      </w:r>
      <w:r w:rsidRPr="009E05EC">
        <w:rPr>
          <w:rFonts w:ascii="Times New Roman" w:hAnsi="Times New Roman"/>
          <w:sz w:val="24"/>
          <w:szCs w:val="24"/>
        </w:rPr>
        <w:t xml:space="preserve"> выпускались</w:t>
      </w:r>
      <w:r>
        <w:rPr>
          <w:rFonts w:ascii="Times New Roman" w:hAnsi="Times New Roman"/>
          <w:sz w:val="24"/>
          <w:szCs w:val="24"/>
        </w:rPr>
        <w:t xml:space="preserve"> редко</w:t>
      </w:r>
      <w:r w:rsidRPr="009E05EC">
        <w:rPr>
          <w:rFonts w:ascii="Times New Roman" w:hAnsi="Times New Roman"/>
          <w:sz w:val="24"/>
          <w:szCs w:val="24"/>
        </w:rPr>
        <w:t>).</w:t>
      </w:r>
    </w:p>
    <w:p w:rsidR="009E05EC" w:rsidRPr="009E05EC" w:rsidRDefault="009E05EC" w:rsidP="009E05EC">
      <w:pPr>
        <w:spacing w:after="0" w:line="255" w:lineRule="atLeast"/>
        <w:ind w:left="270"/>
        <w:rPr>
          <w:rFonts w:ascii="Times New Roman" w:hAnsi="Times New Roman"/>
          <w:sz w:val="24"/>
          <w:szCs w:val="24"/>
        </w:rPr>
      </w:pPr>
    </w:p>
    <w:p w:rsidR="009E05EC" w:rsidRPr="009E05EC" w:rsidRDefault="009E05EC" w:rsidP="009E05EC">
      <w:pPr>
        <w:spacing w:after="0" w:line="255" w:lineRule="atLeast"/>
        <w:rPr>
          <w:rFonts w:ascii="Times New Roman" w:hAnsi="Times New Roman"/>
          <w:sz w:val="24"/>
          <w:szCs w:val="24"/>
        </w:rPr>
      </w:pPr>
      <w:r w:rsidRPr="009E05EC">
        <w:rPr>
          <w:rFonts w:ascii="Times New Roman" w:hAnsi="Times New Roman"/>
          <w:b/>
          <w:bCs/>
          <w:sz w:val="24"/>
          <w:szCs w:val="24"/>
        </w:rPr>
        <w:t>Перспективы развития.</w:t>
      </w:r>
    </w:p>
    <w:p w:rsidR="009E05EC" w:rsidRPr="009E05EC" w:rsidRDefault="009E05EC" w:rsidP="009E05EC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05EC">
        <w:rPr>
          <w:rFonts w:ascii="Times New Roman" w:hAnsi="Times New Roman"/>
          <w:sz w:val="24"/>
          <w:szCs w:val="24"/>
        </w:rPr>
        <w:t xml:space="preserve"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</w:t>
      </w:r>
      <w:r w:rsidRPr="009E05EC">
        <w:rPr>
          <w:rFonts w:ascii="Times New Roman" w:hAnsi="Times New Roman"/>
          <w:sz w:val="24"/>
          <w:szCs w:val="24"/>
        </w:rPr>
        <w:lastRenderedPageBreak/>
        <w:t>передового педагогического опыта работников детского сада в области дошкольного образования.</w:t>
      </w:r>
    </w:p>
    <w:p w:rsidR="009E05EC" w:rsidRDefault="009E05EC" w:rsidP="009E05EC">
      <w:pPr>
        <w:spacing w:after="0"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05EC">
        <w:rPr>
          <w:rFonts w:ascii="Times New Roman" w:hAnsi="Times New Roman"/>
          <w:sz w:val="24"/>
          <w:szCs w:val="24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835D20" w:rsidRDefault="00835D20" w:rsidP="009E05EC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835D20" w:rsidRDefault="00835D20" w:rsidP="00835D20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35D20">
        <w:rPr>
          <w:rFonts w:ascii="Times New Roman" w:hAnsi="Times New Roman"/>
          <w:b/>
          <w:sz w:val="24"/>
          <w:szCs w:val="24"/>
        </w:rPr>
        <w:t>Мероприятия по периодам реализации Программы</w:t>
      </w:r>
    </w:p>
    <w:p w:rsidR="00835D20" w:rsidRDefault="00835D20" w:rsidP="00835D20">
      <w:pPr>
        <w:spacing w:after="0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367"/>
        <w:gridCol w:w="3105"/>
      </w:tblGrid>
      <w:tr w:rsidR="00835D20" w:rsidRPr="00723247" w:rsidTr="00835D20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835D20" w:rsidRDefault="00835D2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835D20">
              <w:rPr>
                <w:rFonts w:ascii="Times New Roman" w:hAnsi="Times New Roman"/>
                <w:b/>
                <w:bCs/>
                <w:iCs/>
              </w:rPr>
              <w:t>Первый этап</w:t>
            </w:r>
            <w:r w:rsidRPr="00835D20">
              <w:rPr>
                <w:rFonts w:ascii="Times New Roman" w:hAnsi="Times New Roman"/>
                <w:b/>
                <w:bCs/>
                <w:iCs/>
                <w:shd w:val="clear" w:color="auto" w:fill="FFFFCC"/>
              </w:rPr>
              <w:t xml:space="preserve"> (</w:t>
            </w:r>
            <w:r w:rsidRPr="00835D20">
              <w:rPr>
                <w:rFonts w:ascii="Times New Roman" w:hAnsi="Times New Roman"/>
                <w:b/>
                <w:bCs/>
                <w:iCs/>
              </w:rPr>
              <w:t>2021-2022 гг.)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835D20" w:rsidRDefault="00835D2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835D20">
              <w:rPr>
                <w:rFonts w:ascii="Times New Roman" w:hAnsi="Times New Roman"/>
                <w:b/>
                <w:bCs/>
                <w:iCs/>
              </w:rPr>
              <w:t>Второй этап</w:t>
            </w:r>
            <w:r w:rsidRPr="00835D20">
              <w:rPr>
                <w:rFonts w:ascii="Times New Roman" w:hAnsi="Times New Roman"/>
                <w:b/>
                <w:bCs/>
                <w:iCs/>
                <w:shd w:val="clear" w:color="auto" w:fill="FFFFCC"/>
              </w:rPr>
              <w:t xml:space="preserve"> (</w:t>
            </w:r>
            <w:r w:rsidRPr="00835D20">
              <w:rPr>
                <w:rFonts w:ascii="Times New Roman" w:hAnsi="Times New Roman"/>
                <w:b/>
                <w:bCs/>
                <w:iCs/>
              </w:rPr>
              <w:t>2022-2023 гг.)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835D20" w:rsidRDefault="00835D20" w:rsidP="00835D20">
            <w:pPr>
              <w:spacing w:after="225" w:line="255" w:lineRule="atLeast"/>
              <w:jc w:val="center"/>
              <w:rPr>
                <w:rFonts w:ascii="Times New Roman" w:hAnsi="Times New Roman"/>
              </w:rPr>
            </w:pPr>
            <w:r w:rsidRPr="00835D20">
              <w:rPr>
                <w:rFonts w:ascii="Times New Roman" w:hAnsi="Times New Roman"/>
                <w:b/>
                <w:bCs/>
                <w:iCs/>
              </w:rPr>
              <w:t>Третий этап (2023 – 2024 гг.)</w:t>
            </w:r>
          </w:p>
        </w:tc>
      </w:tr>
      <w:tr w:rsidR="00835D20" w:rsidRPr="00723247" w:rsidTr="00835D20">
        <w:tc>
          <w:tcPr>
            <w:tcW w:w="3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1. Создание системы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условий, обеспечивающей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всю полноту развития детской деятельности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личности ребенка,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включающей ряд базовых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компонентов, необходимых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для полноценного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физического, эстетического,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познавательного, речевого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социального развития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детей.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2. Анализ степени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удовлетворенности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родителей качеством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образовательных услуг,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предоставляемых детским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садом и повышение престижа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дошкольного учреждения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среди потенциальных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потребителей образовательных услуг (в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рамках социологического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мониторинга):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-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анкетирование;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- выпуск рекламных буклетов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и информационных листовок;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- организация дней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открытых дверей;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- проведение досуговых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информационно-просветительских мероприятий для родителей;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-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трансляция передового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опыта детского сада через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СМИ, сеть Интернет.</w:t>
            </w:r>
          </w:p>
          <w:p w:rsidR="00835D20" w:rsidRPr="00A22188" w:rsidRDefault="00835D20" w:rsidP="00835D2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 Организация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межведомственного взаимодействия с целью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повышения качества работы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 родителями. Заключение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договоров о сотрудничестве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и планов взаимодействия с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МОУ </w:t>
            </w:r>
            <w:proofErr w:type="spellStart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Каменниковская</w:t>
            </w:r>
            <w:proofErr w:type="spellEnd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 СОШ, МУК </w:t>
            </w:r>
            <w:proofErr w:type="spellStart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Каменниковский</w:t>
            </w:r>
            <w:proofErr w:type="spellEnd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 центр досуга и др.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организациями.</w:t>
            </w:r>
          </w:p>
        </w:tc>
        <w:tc>
          <w:tcPr>
            <w:tcW w:w="3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Работы по обновлению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предметно-пространственной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среды и материально-технической базы детского сада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за счет различных источников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финансирования.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proofErr w:type="gramStart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Дифференцированная</w:t>
            </w:r>
            <w:proofErr w:type="gramEnd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 работы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 семьями воспитанников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родителями, с детьми раннего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дошкольного возраста: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- по повышению педагогической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proofErr w:type="spellStart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валеологической</w:t>
            </w:r>
            <w:proofErr w:type="spellEnd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 культуры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молодых родителей;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- повышение престижа детского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сада среди заинтересованного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населения при помощи досуговой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деятельности.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3. Повышение престижа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детского сада среди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заинтересованного населения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через налаживание связей со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СМИ (публикации, репортажи),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полиграфическими организациями (буклеты,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листовки), сетью Интернет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(совершенствование работы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официального сайта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организации), </w:t>
            </w:r>
            <w:proofErr w:type="spellStart"/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портфолизации</w:t>
            </w:r>
            <w:proofErr w:type="spellEnd"/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воспитанников и детского сада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 целом.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1. Анализ эффективности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внедрения ресурсосберегающих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технологий.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2. Мониторинг престижности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дошкольной образовательной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организации среди родителей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 детьми раннего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дошкольного возраста.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3. Комплексная оценка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эффективности реализации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программы психолого-педагогической поддержки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семьи и повышения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компетенции родителей в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вопросах развития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обучения, охраны и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укрепления здоровья детей.</w:t>
            </w:r>
          </w:p>
          <w:p w:rsidR="00835D20" w:rsidRPr="00A22188" w:rsidRDefault="00835D20" w:rsidP="00835D20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4. Поддерживание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положительного имиджа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детского сада, обеспечение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возможности для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транслирования передового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педагогического опыта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работников детского сада в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области дошкольного</w:t>
            </w:r>
            <w:r w:rsidRPr="00A22188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A22188">
              <w:rPr>
                <w:rFonts w:ascii="Times New Roman" w:hAnsi="Times New Roman"/>
                <w:iCs/>
                <w:sz w:val="24"/>
                <w:szCs w:val="24"/>
              </w:rPr>
              <w:t>образования.</w:t>
            </w:r>
          </w:p>
        </w:tc>
      </w:tr>
    </w:tbl>
    <w:p w:rsidR="00835D20" w:rsidRPr="00835D20" w:rsidRDefault="00835D20" w:rsidP="00835D20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</w:p>
    <w:p w:rsidR="009E05EC" w:rsidRDefault="003C5AF2" w:rsidP="003C5AF2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5AF2">
        <w:rPr>
          <w:rFonts w:ascii="Times New Roman" w:hAnsi="Times New Roman"/>
          <w:b/>
          <w:sz w:val="24"/>
          <w:szCs w:val="24"/>
        </w:rPr>
        <w:t xml:space="preserve">Мероприятия по </w:t>
      </w:r>
      <w:proofErr w:type="spellStart"/>
      <w:r w:rsidRPr="003C5AF2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  <w:r w:rsidRPr="003C5AF2">
        <w:rPr>
          <w:rFonts w:ascii="Times New Roman" w:hAnsi="Times New Roman"/>
          <w:b/>
          <w:sz w:val="24"/>
          <w:szCs w:val="24"/>
        </w:rPr>
        <w:t xml:space="preserve"> детского сада</w:t>
      </w:r>
    </w:p>
    <w:p w:rsidR="003C5AF2" w:rsidRDefault="003C5AF2" w:rsidP="00B56A49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 каждым годом ци</w:t>
      </w:r>
      <w:r w:rsidRPr="003C5AF2">
        <w:rPr>
          <w:rFonts w:ascii="Times New Roman" w:hAnsi="Times New Roman"/>
          <w:sz w:val="24"/>
          <w:szCs w:val="24"/>
        </w:rPr>
        <w:t>фровые технологии становятся всё доступнее и совершеннее. Дети включаются в цифровой мир почти с рождения.</w:t>
      </w:r>
      <w:r>
        <w:rPr>
          <w:rFonts w:ascii="Times New Roman" w:hAnsi="Times New Roman"/>
          <w:sz w:val="24"/>
          <w:szCs w:val="24"/>
        </w:rPr>
        <w:t xml:space="preserve"> При актуальной </w:t>
      </w:r>
      <w:proofErr w:type="spellStart"/>
      <w:r>
        <w:rPr>
          <w:rFonts w:ascii="Times New Roman" w:hAnsi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среды</w:t>
      </w:r>
      <w:r w:rsidR="00630EB9">
        <w:rPr>
          <w:rFonts w:ascii="Times New Roman" w:hAnsi="Times New Roman"/>
          <w:sz w:val="24"/>
          <w:szCs w:val="24"/>
        </w:rPr>
        <w:t xml:space="preserve"> и всей работы детского сада важно сохранить сенсорное развитие ребёнка как первую чувс</w:t>
      </w:r>
      <w:r w:rsidR="00B56A49">
        <w:rPr>
          <w:rFonts w:ascii="Times New Roman" w:hAnsi="Times New Roman"/>
          <w:sz w:val="24"/>
          <w:szCs w:val="24"/>
        </w:rPr>
        <w:t>т</w:t>
      </w:r>
      <w:r w:rsidR="00630EB9">
        <w:rPr>
          <w:rFonts w:ascii="Times New Roman" w:hAnsi="Times New Roman"/>
          <w:sz w:val="24"/>
          <w:szCs w:val="24"/>
        </w:rPr>
        <w:t>венную</w:t>
      </w:r>
      <w:r w:rsidR="00B56A49">
        <w:rPr>
          <w:rFonts w:ascii="Times New Roman" w:hAnsi="Times New Roman"/>
          <w:sz w:val="24"/>
          <w:szCs w:val="24"/>
        </w:rPr>
        <w:t xml:space="preserve"> ступень познания  окружающего мира и формирования мышления.</w:t>
      </w:r>
    </w:p>
    <w:p w:rsidR="00B56A49" w:rsidRDefault="00B56A49" w:rsidP="00B56A49">
      <w:pPr>
        <w:spacing w:after="0" w:line="25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B56A49">
        <w:rPr>
          <w:rFonts w:ascii="Times New Roman" w:hAnsi="Times New Roman"/>
          <w:sz w:val="24"/>
          <w:szCs w:val="24"/>
          <w:u w:val="single"/>
        </w:rPr>
        <w:t>Перспективы развития</w:t>
      </w:r>
    </w:p>
    <w:p w:rsidR="00B56A49" w:rsidRPr="00B56A49" w:rsidRDefault="00B56A49" w:rsidP="00B56A49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56A49">
        <w:rPr>
          <w:rFonts w:ascii="Times New Roman" w:hAnsi="Times New Roman"/>
          <w:sz w:val="24"/>
          <w:szCs w:val="24"/>
        </w:rPr>
        <w:t>В сов</w:t>
      </w:r>
      <w:r>
        <w:rPr>
          <w:rFonts w:ascii="Times New Roman" w:hAnsi="Times New Roman"/>
          <w:sz w:val="24"/>
          <w:szCs w:val="24"/>
        </w:rPr>
        <w:t>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её работы. В связи с этим детский сад планирует обновить компьютерное оборудование и повысить квалификацию работников.</w:t>
      </w:r>
    </w:p>
    <w:p w:rsidR="009E05EC" w:rsidRDefault="009E05EC" w:rsidP="00E5604A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5604A" w:rsidRPr="00E5604A" w:rsidRDefault="00E5604A" w:rsidP="00E5604A">
      <w:pPr>
        <w:spacing w:after="225" w:line="255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Мониторинг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4698"/>
      </w:tblGrid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эффективности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C4372F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 xml:space="preserve">Устойчивая положительная динамика образовательных достижений воспитанников и состояния их здоровья. Рост удовлетворенности 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качеством образовательных услуг по результатам анкетирования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детей с различным состоянием здоровья, уровнем развития, степенью </w:t>
            </w:r>
            <w:proofErr w:type="spellStart"/>
            <w:r w:rsidRPr="00C4372F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в условиях дифференцированных </w:t>
            </w:r>
            <w:proofErr w:type="spellStart"/>
            <w:r w:rsidRPr="00C4372F">
              <w:rPr>
                <w:rFonts w:ascii="Times New Roman" w:hAnsi="Times New Roman"/>
                <w:sz w:val="24"/>
                <w:szCs w:val="24"/>
              </w:rPr>
              <w:t>микрогрупп</w:t>
            </w:r>
            <w:proofErr w:type="spellEnd"/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для достижения максимального качества </w:t>
            </w:r>
            <w:r w:rsidRPr="00C4372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372F">
              <w:rPr>
                <w:rFonts w:ascii="Times New Roman" w:hAnsi="Times New Roman"/>
                <w:sz w:val="24"/>
                <w:szCs w:val="24"/>
              </w:rPr>
              <w:t xml:space="preserve"> целостной системы, в которой все этапы работы с ребенком, были бы взаимосвязаны.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lastRenderedPageBreak/>
              <w:t>Дальнейшая информатизация образовательного процесса и управления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 xml:space="preserve">Увеличение доли использования </w:t>
            </w:r>
            <w:proofErr w:type="gramStart"/>
            <w:r w:rsidRPr="00C4372F">
              <w:rPr>
                <w:rFonts w:ascii="Times New Roman" w:hAnsi="Times New Roman"/>
                <w:sz w:val="24"/>
                <w:szCs w:val="24"/>
              </w:rPr>
              <w:t>ИКТ-инструментов</w:t>
            </w:r>
            <w:proofErr w:type="gramEnd"/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в образовательном процессе и администрировании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C4372F" w:rsidRPr="00723247" w:rsidTr="0064774D">
        <w:tc>
          <w:tcPr>
            <w:tcW w:w="5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372F" w:rsidRPr="00C4372F" w:rsidRDefault="00C4372F" w:rsidP="0064774D">
            <w:pPr>
              <w:spacing w:after="225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C4372F">
              <w:rPr>
                <w:rFonts w:ascii="Times New Roman" w:hAnsi="Times New Roman"/>
                <w:sz w:val="24"/>
                <w:szCs w:val="24"/>
              </w:rPr>
              <w:t xml:space="preserve">Увеличение доли современного учебного </w:t>
            </w:r>
            <w:proofErr w:type="gramStart"/>
            <w:r w:rsidRPr="00C4372F">
              <w:rPr>
                <w:rFonts w:ascii="Times New Roman" w:hAnsi="Times New Roman"/>
                <w:sz w:val="24"/>
                <w:szCs w:val="24"/>
              </w:rPr>
              <w:t>ИКТ-оборудования</w:t>
            </w:r>
            <w:proofErr w:type="gramEnd"/>
            <w:r w:rsidRPr="00C4372F">
              <w:rPr>
                <w:rFonts w:ascii="Times New Roman" w:hAnsi="Times New Roman"/>
                <w:sz w:val="24"/>
                <w:szCs w:val="24"/>
              </w:rPr>
              <w:t xml:space="preserve"> и программного обеспечения</w:t>
            </w:r>
          </w:p>
        </w:tc>
      </w:tr>
    </w:tbl>
    <w:p w:rsidR="00D77A0E" w:rsidRPr="00723247" w:rsidRDefault="00D77A0E" w:rsidP="00D77A0E">
      <w:pPr>
        <w:spacing w:after="225" w:line="255" w:lineRule="atLeast"/>
        <w:jc w:val="both"/>
        <w:rPr>
          <w:rFonts w:ascii="Arial" w:hAnsi="Arial" w:cs="Arial"/>
          <w:sz w:val="20"/>
          <w:szCs w:val="20"/>
        </w:rPr>
      </w:pPr>
    </w:p>
    <w:p w:rsidR="00D77A0E" w:rsidRPr="00640C3E" w:rsidRDefault="00D77A0E" w:rsidP="00640C3E">
      <w:pPr>
        <w:spacing w:after="225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640C3E" w:rsidRPr="00640C3E" w:rsidRDefault="00640C3E" w:rsidP="00640C3E">
      <w:pPr>
        <w:spacing w:after="225" w:line="255" w:lineRule="atLeast"/>
        <w:rPr>
          <w:rFonts w:ascii="Times New Roman" w:hAnsi="Times New Roman"/>
          <w:b/>
          <w:sz w:val="24"/>
          <w:szCs w:val="24"/>
        </w:rPr>
      </w:pPr>
    </w:p>
    <w:p w:rsidR="00025A6A" w:rsidRPr="00723247" w:rsidRDefault="00025A6A" w:rsidP="00025A6A">
      <w:pPr>
        <w:spacing w:after="225" w:line="255" w:lineRule="atLeast"/>
        <w:rPr>
          <w:rFonts w:ascii="Arial" w:hAnsi="Arial" w:cs="Arial"/>
          <w:sz w:val="20"/>
          <w:szCs w:val="20"/>
        </w:rPr>
      </w:pPr>
      <w:r w:rsidRPr="00723247">
        <w:rPr>
          <w:rFonts w:ascii="Arial" w:hAnsi="Arial" w:cs="Arial"/>
          <w:sz w:val="20"/>
          <w:szCs w:val="20"/>
        </w:rPr>
        <w:t>.</w:t>
      </w:r>
    </w:p>
    <w:p w:rsidR="00025A6A" w:rsidRPr="00025A6A" w:rsidRDefault="00025A6A" w:rsidP="00025A6A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025A6A" w:rsidRPr="00025A6A" w:rsidRDefault="00025A6A" w:rsidP="000473B3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0473B3" w:rsidRPr="000473B3" w:rsidRDefault="000473B3" w:rsidP="000473B3">
      <w:pPr>
        <w:spacing w:after="225" w:line="255" w:lineRule="atLeast"/>
        <w:rPr>
          <w:rFonts w:ascii="Times New Roman" w:hAnsi="Times New Roman"/>
          <w:sz w:val="24"/>
          <w:szCs w:val="24"/>
        </w:rPr>
      </w:pPr>
    </w:p>
    <w:p w:rsidR="000473B3" w:rsidRPr="000473B3" w:rsidRDefault="000473B3" w:rsidP="000473B3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C4475B" w:rsidRPr="00C4475B" w:rsidRDefault="00C4475B" w:rsidP="001B15AD">
      <w:pPr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1B15AD" w:rsidRPr="00B33109" w:rsidRDefault="001B15AD" w:rsidP="00B33109">
      <w:pPr>
        <w:spacing w:after="0" w:line="255" w:lineRule="atLeast"/>
        <w:rPr>
          <w:rFonts w:ascii="Times New Roman" w:hAnsi="Times New Roman"/>
          <w:b/>
          <w:sz w:val="24"/>
          <w:szCs w:val="24"/>
        </w:rPr>
      </w:pPr>
    </w:p>
    <w:p w:rsidR="00A05A38" w:rsidRPr="00A05A38" w:rsidRDefault="00A05A38" w:rsidP="00A05A38">
      <w:pPr>
        <w:spacing w:after="0"/>
        <w:rPr>
          <w:rFonts w:ascii="Times New Roman" w:hAnsi="Times New Roman"/>
          <w:sz w:val="24"/>
          <w:szCs w:val="24"/>
        </w:rPr>
      </w:pPr>
    </w:p>
    <w:sectPr w:rsidR="00A05A38" w:rsidRPr="00A05A38" w:rsidSect="00B237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8CA"/>
    <w:multiLevelType w:val="multilevel"/>
    <w:tmpl w:val="CE9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3CA7"/>
    <w:multiLevelType w:val="hybridMultilevel"/>
    <w:tmpl w:val="3DC88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12F9"/>
    <w:multiLevelType w:val="multilevel"/>
    <w:tmpl w:val="099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41927"/>
    <w:multiLevelType w:val="hybridMultilevel"/>
    <w:tmpl w:val="27BE2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E73AF"/>
    <w:multiLevelType w:val="multilevel"/>
    <w:tmpl w:val="8B8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1463B"/>
    <w:multiLevelType w:val="hybridMultilevel"/>
    <w:tmpl w:val="684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C1BB9"/>
    <w:multiLevelType w:val="multilevel"/>
    <w:tmpl w:val="6E0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F"/>
    <w:rsid w:val="00025A6A"/>
    <w:rsid w:val="000473B3"/>
    <w:rsid w:val="000D7E7F"/>
    <w:rsid w:val="00133B31"/>
    <w:rsid w:val="001A14A5"/>
    <w:rsid w:val="001B15AD"/>
    <w:rsid w:val="00226547"/>
    <w:rsid w:val="002C2D09"/>
    <w:rsid w:val="002D05EB"/>
    <w:rsid w:val="003C2CF8"/>
    <w:rsid w:val="003C5AF2"/>
    <w:rsid w:val="00407ED0"/>
    <w:rsid w:val="004621DC"/>
    <w:rsid w:val="004755A4"/>
    <w:rsid w:val="004960CD"/>
    <w:rsid w:val="004D0D08"/>
    <w:rsid w:val="004E2597"/>
    <w:rsid w:val="0057516A"/>
    <w:rsid w:val="005C76FF"/>
    <w:rsid w:val="005F448D"/>
    <w:rsid w:val="00630EB9"/>
    <w:rsid w:val="00640C3E"/>
    <w:rsid w:val="007457DA"/>
    <w:rsid w:val="00835D20"/>
    <w:rsid w:val="008E44E5"/>
    <w:rsid w:val="00906D9C"/>
    <w:rsid w:val="009E05EC"/>
    <w:rsid w:val="00A05A38"/>
    <w:rsid w:val="00A112E4"/>
    <w:rsid w:val="00A22188"/>
    <w:rsid w:val="00B23785"/>
    <w:rsid w:val="00B33109"/>
    <w:rsid w:val="00B56A49"/>
    <w:rsid w:val="00C4372F"/>
    <w:rsid w:val="00C4475B"/>
    <w:rsid w:val="00CE574A"/>
    <w:rsid w:val="00D22A07"/>
    <w:rsid w:val="00D77A0E"/>
    <w:rsid w:val="00E5604A"/>
    <w:rsid w:val="00E73387"/>
    <w:rsid w:val="00E9569C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1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1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1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1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kam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2020-12-22T08:55:00Z</cp:lastPrinted>
  <dcterms:created xsi:type="dcterms:W3CDTF">2020-12-03T07:52:00Z</dcterms:created>
  <dcterms:modified xsi:type="dcterms:W3CDTF">2020-12-22T08:56:00Z</dcterms:modified>
</cp:coreProperties>
</file>