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B7" w:rsidRPr="007A21E6" w:rsidRDefault="00426899" w:rsidP="00923ECB">
      <w:pPr>
        <w:spacing w:after="0" w:line="240" w:lineRule="auto"/>
        <w:jc w:val="center"/>
        <w:rPr>
          <w:rFonts w:ascii="Times New Roman" w:hAnsi="Times New Roman"/>
          <w:sz w:val="28"/>
          <w:szCs w:val="28"/>
        </w:rPr>
      </w:pPr>
      <w:r w:rsidRPr="007A21E6">
        <w:rPr>
          <w:rFonts w:ascii="Times New Roman" w:hAnsi="Times New Roman"/>
          <w:b/>
          <w:sz w:val="28"/>
          <w:szCs w:val="28"/>
        </w:rPr>
        <w:br w:type="page"/>
      </w:r>
      <w:r w:rsidR="00923ECB">
        <w:rPr>
          <w:rFonts w:ascii="Times New Roman" w:hAnsi="Times New Roman"/>
          <w:b/>
          <w:sz w:val="28"/>
          <w:szCs w:val="28"/>
        </w:rPr>
        <w:lastRenderedPageBreak/>
        <w:t xml:space="preserve">                                                                                                            </w:t>
      </w:r>
      <w:r w:rsidR="00995437">
        <w:rPr>
          <w:rFonts w:ascii="Times New Roman" w:hAnsi="Times New Roman"/>
          <w:sz w:val="28"/>
          <w:szCs w:val="28"/>
        </w:rPr>
        <w:t>УТВЕРЖДЕНЫ</w:t>
      </w:r>
    </w:p>
    <w:p w:rsidR="008165B7" w:rsidRPr="007A21E6" w:rsidRDefault="00923ECB" w:rsidP="00923ECB">
      <w:pPr>
        <w:spacing w:after="0" w:line="240" w:lineRule="auto"/>
        <w:jc w:val="center"/>
        <w:rPr>
          <w:rFonts w:ascii="Times New Roman" w:hAnsi="Times New Roman"/>
          <w:sz w:val="28"/>
          <w:szCs w:val="28"/>
        </w:rPr>
      </w:pPr>
      <w:r>
        <w:rPr>
          <w:rFonts w:ascii="Times New Roman" w:hAnsi="Times New Roman"/>
          <w:sz w:val="28"/>
          <w:szCs w:val="28"/>
        </w:rPr>
        <w:t xml:space="preserve">                                                                                                  </w:t>
      </w:r>
      <w:r w:rsidR="008165B7" w:rsidRPr="007A21E6">
        <w:rPr>
          <w:rFonts w:ascii="Times New Roman" w:hAnsi="Times New Roman"/>
          <w:sz w:val="28"/>
          <w:szCs w:val="28"/>
        </w:rPr>
        <w:t>приказ</w:t>
      </w:r>
      <w:r w:rsidR="00995437">
        <w:rPr>
          <w:rFonts w:ascii="Times New Roman" w:hAnsi="Times New Roman"/>
          <w:sz w:val="28"/>
          <w:szCs w:val="28"/>
        </w:rPr>
        <w:t>ом</w:t>
      </w:r>
      <w:r w:rsidRPr="007A21E6">
        <w:rPr>
          <w:rFonts w:ascii="Times New Roman" w:hAnsi="Times New Roman"/>
          <w:sz w:val="28"/>
          <w:szCs w:val="28"/>
        </w:rPr>
        <w:t xml:space="preserve"> </w:t>
      </w:r>
      <w:r>
        <w:rPr>
          <w:rFonts w:ascii="Times New Roman" w:hAnsi="Times New Roman"/>
          <w:sz w:val="28"/>
          <w:szCs w:val="28"/>
        </w:rPr>
        <w:t>заведующей</w:t>
      </w:r>
      <w:r w:rsidR="008165B7" w:rsidRPr="007A21E6">
        <w:rPr>
          <w:rFonts w:ascii="Times New Roman" w:hAnsi="Times New Roman"/>
          <w:sz w:val="28"/>
          <w:szCs w:val="28"/>
        </w:rPr>
        <w:br/>
      </w:r>
      <w:r>
        <w:rPr>
          <w:rFonts w:ascii="Times New Roman" w:hAnsi="Times New Roman"/>
          <w:sz w:val="28"/>
          <w:szCs w:val="28"/>
        </w:rPr>
        <w:t xml:space="preserve">                                                                                           </w:t>
      </w:r>
      <w:r w:rsidR="008165B7" w:rsidRPr="007A21E6">
        <w:rPr>
          <w:rFonts w:ascii="Times New Roman" w:hAnsi="Times New Roman"/>
          <w:sz w:val="28"/>
          <w:szCs w:val="28"/>
        </w:rPr>
        <w:t xml:space="preserve">от </w:t>
      </w:r>
      <w:r>
        <w:rPr>
          <w:rFonts w:ascii="Times New Roman" w:hAnsi="Times New Roman"/>
          <w:sz w:val="28"/>
          <w:szCs w:val="28"/>
        </w:rPr>
        <w:t>23.04.2018 № 01-05/63</w:t>
      </w: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jc w:val="center"/>
        <w:rPr>
          <w:rFonts w:ascii="Times New Roman" w:hAnsi="Times New Roman"/>
          <w:b/>
          <w:sz w:val="32"/>
          <w:szCs w:val="28"/>
        </w:rPr>
      </w:pPr>
      <w:r w:rsidRPr="007A21E6">
        <w:rPr>
          <w:rFonts w:ascii="Times New Roman" w:hAnsi="Times New Roman"/>
          <w:b/>
          <w:bCs/>
          <w:sz w:val="32"/>
          <w:szCs w:val="28"/>
        </w:rPr>
        <w:t>ПРАВИЛА</w:t>
      </w:r>
      <w:r w:rsidRPr="007A21E6">
        <w:rPr>
          <w:rFonts w:ascii="Times New Roman" w:hAnsi="Times New Roman"/>
          <w:b/>
          <w:bCs/>
          <w:sz w:val="32"/>
          <w:szCs w:val="28"/>
        </w:rPr>
        <w:br/>
        <w:t>ВНУТРЕННЕГО ТРУДОВОГО РАСПОРЯДКА</w:t>
      </w: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7A21E6" w:rsidRDefault="008165B7" w:rsidP="00E33139">
      <w:pPr>
        <w:spacing w:after="0" w:line="240" w:lineRule="auto"/>
        <w:rPr>
          <w:rFonts w:ascii="Times New Roman" w:hAnsi="Times New Roman"/>
          <w:b/>
          <w:sz w:val="28"/>
          <w:szCs w:val="28"/>
        </w:rPr>
      </w:pPr>
    </w:p>
    <w:p w:rsidR="008165B7" w:rsidRPr="00923ECB" w:rsidRDefault="00923ECB" w:rsidP="00E33139">
      <w:pPr>
        <w:spacing w:after="0" w:line="240" w:lineRule="auto"/>
        <w:rPr>
          <w:rFonts w:ascii="Times New Roman" w:hAnsi="Times New Roman"/>
          <w:sz w:val="28"/>
          <w:szCs w:val="28"/>
        </w:rPr>
      </w:pPr>
      <w:r w:rsidRPr="00923ECB">
        <w:rPr>
          <w:rFonts w:ascii="Times New Roman" w:hAnsi="Times New Roman"/>
          <w:sz w:val="28"/>
          <w:szCs w:val="28"/>
        </w:rPr>
        <w:t>Приняты</w:t>
      </w:r>
    </w:p>
    <w:p w:rsidR="008165B7" w:rsidRPr="00923ECB" w:rsidRDefault="008165B7" w:rsidP="00E33139">
      <w:pPr>
        <w:spacing w:after="0" w:line="240" w:lineRule="auto"/>
        <w:rPr>
          <w:rFonts w:ascii="Times New Roman" w:hAnsi="Times New Roman"/>
          <w:sz w:val="28"/>
          <w:szCs w:val="28"/>
        </w:rPr>
      </w:pPr>
      <w:r w:rsidRPr="00923ECB">
        <w:rPr>
          <w:rFonts w:ascii="Times New Roman" w:hAnsi="Times New Roman"/>
          <w:sz w:val="28"/>
          <w:szCs w:val="28"/>
        </w:rPr>
        <w:t>Протокол заседания</w:t>
      </w:r>
      <w:r w:rsidRPr="00923ECB">
        <w:rPr>
          <w:rFonts w:ascii="Times New Roman" w:hAnsi="Times New Roman"/>
          <w:sz w:val="28"/>
          <w:szCs w:val="28"/>
        </w:rPr>
        <w:br/>
      </w:r>
      <w:r w:rsidR="00923ECB" w:rsidRPr="00923ECB">
        <w:rPr>
          <w:rFonts w:ascii="Times New Roman" w:hAnsi="Times New Roman"/>
          <w:sz w:val="28"/>
          <w:szCs w:val="28"/>
        </w:rPr>
        <w:t>общего собрания работников учреждения</w:t>
      </w:r>
    </w:p>
    <w:p w:rsidR="008165B7" w:rsidRPr="00923ECB" w:rsidRDefault="008165B7" w:rsidP="00E33139">
      <w:pPr>
        <w:spacing w:after="0" w:line="240" w:lineRule="auto"/>
        <w:rPr>
          <w:rFonts w:ascii="Times New Roman" w:hAnsi="Times New Roman"/>
          <w:sz w:val="28"/>
          <w:szCs w:val="28"/>
        </w:rPr>
      </w:pPr>
      <w:r w:rsidRPr="00923ECB">
        <w:rPr>
          <w:rFonts w:ascii="Times New Roman" w:hAnsi="Times New Roman"/>
          <w:sz w:val="28"/>
          <w:szCs w:val="28"/>
        </w:rPr>
        <w:t xml:space="preserve">от </w:t>
      </w:r>
      <w:r w:rsidR="00923ECB" w:rsidRPr="00923ECB">
        <w:rPr>
          <w:rFonts w:ascii="Times New Roman" w:hAnsi="Times New Roman"/>
          <w:sz w:val="28"/>
          <w:szCs w:val="28"/>
        </w:rPr>
        <w:t>23.04.2018 № 1</w:t>
      </w:r>
    </w:p>
    <w:p w:rsidR="00426899" w:rsidRPr="00E33139" w:rsidRDefault="008165B7" w:rsidP="00E33139">
      <w:pPr>
        <w:pStyle w:val="2"/>
        <w:spacing w:before="0" w:line="240" w:lineRule="auto"/>
        <w:jc w:val="center"/>
        <w:rPr>
          <w:rFonts w:ascii="Times New Roman" w:hAnsi="Times New Roman"/>
          <w:color w:val="auto"/>
          <w:sz w:val="24"/>
          <w:szCs w:val="24"/>
        </w:rPr>
      </w:pPr>
      <w:r w:rsidRPr="007A21E6">
        <w:br w:type="page"/>
      </w:r>
      <w:bookmarkStart w:id="0" w:name="_Toc450395711"/>
      <w:r w:rsidR="00426899" w:rsidRPr="00E33139">
        <w:rPr>
          <w:rFonts w:ascii="Times New Roman" w:hAnsi="Times New Roman"/>
          <w:color w:val="auto"/>
          <w:sz w:val="24"/>
          <w:szCs w:val="24"/>
        </w:rPr>
        <w:lastRenderedPageBreak/>
        <w:t>Общие положения</w:t>
      </w:r>
      <w:bookmarkEnd w:id="0"/>
    </w:p>
    <w:p w:rsidR="00426899" w:rsidRPr="00E33139" w:rsidRDefault="00426899" w:rsidP="00E33139">
      <w:pPr>
        <w:widowControl w:val="0"/>
        <w:numPr>
          <w:ilvl w:val="0"/>
          <w:numId w:val="44"/>
        </w:numPr>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Настоящие Правила внутреннего трудового распорядка (далее – Правила) регламентируют в соответствии с Трудовым кодексом</w:t>
      </w:r>
      <w:r w:rsidR="005F7B94">
        <w:rPr>
          <w:rFonts w:ascii="Times New Roman" w:hAnsi="Times New Roman"/>
          <w:color w:val="000000"/>
          <w:sz w:val="24"/>
          <w:szCs w:val="24"/>
        </w:rPr>
        <w:t xml:space="preserve"> </w:t>
      </w:r>
      <w:r w:rsidRPr="00E33139">
        <w:rPr>
          <w:rFonts w:ascii="Times New Roman" w:hAnsi="Times New Roman"/>
          <w:color w:val="000000"/>
          <w:sz w:val="24"/>
          <w:szCs w:val="24"/>
        </w:rPr>
        <w:t>Российской Федерации</w:t>
      </w:r>
      <w:r w:rsidR="00A449E6" w:rsidRPr="00E33139">
        <w:rPr>
          <w:rFonts w:ascii="Times New Roman" w:hAnsi="Times New Roman"/>
          <w:color w:val="000000"/>
          <w:sz w:val="24"/>
          <w:szCs w:val="24"/>
        </w:rPr>
        <w:t>, Федеральным законом от 29</w:t>
      </w:r>
      <w:r w:rsidR="008165B7" w:rsidRPr="00E33139">
        <w:rPr>
          <w:rFonts w:ascii="Times New Roman" w:hAnsi="Times New Roman"/>
          <w:color w:val="000000"/>
          <w:sz w:val="24"/>
          <w:szCs w:val="24"/>
        </w:rPr>
        <w:t xml:space="preserve"> декабря </w:t>
      </w:r>
      <w:r w:rsidR="00A449E6" w:rsidRPr="00E33139">
        <w:rPr>
          <w:rFonts w:ascii="Times New Roman" w:hAnsi="Times New Roman"/>
          <w:color w:val="000000"/>
          <w:sz w:val="24"/>
          <w:szCs w:val="24"/>
        </w:rPr>
        <w:t xml:space="preserve">2012 </w:t>
      </w:r>
      <w:r w:rsidR="008165B7" w:rsidRPr="00E33139">
        <w:rPr>
          <w:rFonts w:ascii="Times New Roman" w:hAnsi="Times New Roman"/>
          <w:color w:val="000000"/>
          <w:sz w:val="24"/>
          <w:szCs w:val="24"/>
        </w:rPr>
        <w:t xml:space="preserve">года </w:t>
      </w:r>
      <w:r w:rsidR="00A449E6" w:rsidRPr="00E33139">
        <w:rPr>
          <w:rFonts w:ascii="Times New Roman" w:hAnsi="Times New Roman"/>
          <w:color w:val="000000"/>
          <w:sz w:val="24"/>
          <w:szCs w:val="24"/>
        </w:rPr>
        <w:t>№273-ФЗ «Об образовании в Российской Федерации»</w:t>
      </w:r>
      <w:r w:rsidR="00E75E8E" w:rsidRPr="00E33139">
        <w:rPr>
          <w:rFonts w:ascii="Times New Roman" w:hAnsi="Times New Roman"/>
          <w:color w:val="000000"/>
          <w:sz w:val="24"/>
          <w:szCs w:val="24"/>
        </w:rPr>
        <w:t xml:space="preserve">(далее – Федеральный закон «Об образовании в Российской Федерации») </w:t>
      </w:r>
      <w:r w:rsidRPr="00E33139">
        <w:rPr>
          <w:rFonts w:ascii="Times New Roman" w:hAnsi="Times New Roman"/>
          <w:color w:val="000000"/>
          <w:sz w:val="24"/>
          <w:szCs w:val="24"/>
        </w:rPr>
        <w:t xml:space="preserve">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w:t>
      </w:r>
      <w:r w:rsidR="007B0D33" w:rsidRPr="00E33139">
        <w:rPr>
          <w:rFonts w:ascii="Times New Roman" w:hAnsi="Times New Roman"/>
          <w:color w:val="000000"/>
          <w:sz w:val="24"/>
          <w:szCs w:val="24"/>
        </w:rPr>
        <w:t xml:space="preserve">применяемые к работниками </w:t>
      </w:r>
      <w:r w:rsidRPr="00E33139">
        <w:rPr>
          <w:rFonts w:ascii="Times New Roman" w:hAnsi="Times New Roman"/>
          <w:color w:val="000000"/>
          <w:sz w:val="24"/>
          <w:szCs w:val="24"/>
        </w:rPr>
        <w:t xml:space="preserve">меры поощрения и взыскания, </w:t>
      </w:r>
      <w:r w:rsidR="007B0D33" w:rsidRPr="00E33139">
        <w:rPr>
          <w:rFonts w:ascii="Times New Roman" w:hAnsi="Times New Roman"/>
          <w:color w:val="000000"/>
          <w:sz w:val="24"/>
          <w:szCs w:val="24"/>
        </w:rPr>
        <w:t xml:space="preserve">а также иные вопросы регулирования трудовых отношений в </w:t>
      </w:r>
      <w:r w:rsidR="005F7B94">
        <w:rPr>
          <w:rFonts w:ascii="Times New Roman" w:hAnsi="Times New Roman"/>
          <w:color w:val="000000"/>
          <w:sz w:val="24"/>
          <w:szCs w:val="24"/>
        </w:rPr>
        <w:t>МДОУ детский сад п. Каменники</w:t>
      </w:r>
      <w:r w:rsidR="007B0D33" w:rsidRPr="00E33139">
        <w:rPr>
          <w:rFonts w:ascii="Times New Roman" w:hAnsi="Times New Roman"/>
          <w:color w:val="000000"/>
          <w:sz w:val="24"/>
          <w:szCs w:val="24"/>
        </w:rPr>
        <w:t xml:space="preserve"> (далее – </w:t>
      </w:r>
      <w:r w:rsidR="008165B7" w:rsidRPr="00E33139">
        <w:rPr>
          <w:rFonts w:ascii="Times New Roman" w:hAnsi="Times New Roman"/>
          <w:color w:val="000000"/>
          <w:sz w:val="24"/>
          <w:szCs w:val="24"/>
        </w:rPr>
        <w:t>у</w:t>
      </w:r>
      <w:r w:rsidR="007B0D33" w:rsidRPr="00E33139">
        <w:rPr>
          <w:rFonts w:ascii="Times New Roman" w:hAnsi="Times New Roman"/>
          <w:color w:val="000000"/>
          <w:sz w:val="24"/>
          <w:szCs w:val="24"/>
        </w:rPr>
        <w:t>чреждение)</w:t>
      </w:r>
      <w:r w:rsidRPr="00E33139">
        <w:rPr>
          <w:rFonts w:ascii="Times New Roman" w:hAnsi="Times New Roman"/>
          <w:color w:val="000000"/>
          <w:sz w:val="24"/>
          <w:szCs w:val="24"/>
        </w:rPr>
        <w:t>.</w:t>
      </w:r>
    </w:p>
    <w:p w:rsidR="000E20DA" w:rsidRPr="00E33139" w:rsidRDefault="000E20DA" w:rsidP="00E33139">
      <w:pPr>
        <w:widowControl w:val="0"/>
        <w:numPr>
          <w:ilvl w:val="0"/>
          <w:numId w:val="44"/>
        </w:numPr>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 xml:space="preserve">В трудовых отношениях с работником </w:t>
      </w:r>
      <w:r w:rsidR="008165B7" w:rsidRPr="00E33139">
        <w:rPr>
          <w:rFonts w:ascii="Times New Roman" w:hAnsi="Times New Roman"/>
          <w:color w:val="000000"/>
          <w:sz w:val="24"/>
          <w:szCs w:val="24"/>
        </w:rPr>
        <w:t>у</w:t>
      </w:r>
      <w:r w:rsidRPr="00E33139">
        <w:rPr>
          <w:rFonts w:ascii="Times New Roman" w:hAnsi="Times New Roman"/>
          <w:color w:val="000000"/>
          <w:sz w:val="24"/>
          <w:szCs w:val="24"/>
        </w:rPr>
        <w:t xml:space="preserve">чреждения работодателем является </w:t>
      </w:r>
      <w:r w:rsidR="008165B7" w:rsidRPr="00E33139">
        <w:rPr>
          <w:rFonts w:ascii="Times New Roman" w:hAnsi="Times New Roman"/>
          <w:color w:val="000000"/>
          <w:sz w:val="24"/>
          <w:szCs w:val="24"/>
        </w:rPr>
        <w:t>у</w:t>
      </w:r>
      <w:r w:rsidRPr="00E33139">
        <w:rPr>
          <w:rFonts w:ascii="Times New Roman" w:hAnsi="Times New Roman"/>
          <w:color w:val="000000"/>
          <w:sz w:val="24"/>
          <w:szCs w:val="24"/>
        </w:rPr>
        <w:t xml:space="preserve">чреждение в лице </w:t>
      </w:r>
      <w:r w:rsidR="005F7B94">
        <w:rPr>
          <w:rFonts w:ascii="Times New Roman" w:hAnsi="Times New Roman"/>
          <w:color w:val="000000"/>
          <w:sz w:val="24"/>
          <w:szCs w:val="24"/>
        </w:rPr>
        <w:t>заведующей</w:t>
      </w:r>
      <w:r w:rsidRPr="00E33139">
        <w:rPr>
          <w:rFonts w:ascii="Times New Roman" w:hAnsi="Times New Roman"/>
          <w:color w:val="000000"/>
          <w:sz w:val="24"/>
          <w:szCs w:val="24"/>
        </w:rPr>
        <w:t xml:space="preserve"> </w:t>
      </w:r>
      <w:r w:rsidR="008165B7" w:rsidRPr="00E33139">
        <w:rPr>
          <w:rFonts w:ascii="Times New Roman" w:hAnsi="Times New Roman"/>
          <w:color w:val="000000"/>
          <w:sz w:val="24"/>
          <w:szCs w:val="24"/>
        </w:rPr>
        <w:t>у</w:t>
      </w:r>
      <w:r w:rsidRPr="00E33139">
        <w:rPr>
          <w:rFonts w:ascii="Times New Roman" w:hAnsi="Times New Roman"/>
          <w:color w:val="000000"/>
          <w:sz w:val="24"/>
          <w:szCs w:val="24"/>
        </w:rPr>
        <w:t>чреждения.</w:t>
      </w:r>
    </w:p>
    <w:p w:rsidR="001C5C94" w:rsidRPr="00E33139" w:rsidRDefault="001C5C94" w:rsidP="00E33139">
      <w:pPr>
        <w:widowControl w:val="0"/>
        <w:numPr>
          <w:ilvl w:val="0"/>
          <w:numId w:val="44"/>
        </w:numPr>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 xml:space="preserve">На работников, </w:t>
      </w:r>
      <w:r w:rsidR="00B95DF5" w:rsidRPr="00E33139">
        <w:rPr>
          <w:rFonts w:ascii="Times New Roman" w:hAnsi="Times New Roman"/>
          <w:color w:val="000000"/>
          <w:sz w:val="24"/>
          <w:szCs w:val="24"/>
        </w:rPr>
        <w:t xml:space="preserve">выполняющих работы, оказывающих услуги </w:t>
      </w:r>
      <w:r w:rsidR="00EB4303" w:rsidRPr="00E33139">
        <w:rPr>
          <w:rFonts w:ascii="Times New Roman" w:hAnsi="Times New Roman"/>
          <w:color w:val="000000"/>
          <w:sz w:val="24"/>
          <w:szCs w:val="24"/>
        </w:rPr>
        <w:t>на условиях</w:t>
      </w:r>
      <w:r w:rsidRPr="00E33139">
        <w:rPr>
          <w:rFonts w:ascii="Times New Roman" w:hAnsi="Times New Roman"/>
          <w:color w:val="000000"/>
          <w:sz w:val="24"/>
          <w:szCs w:val="24"/>
        </w:rPr>
        <w:t xml:space="preserve"> гражданско-правов</w:t>
      </w:r>
      <w:r w:rsidR="00EB4303" w:rsidRPr="00E33139">
        <w:rPr>
          <w:rFonts w:ascii="Times New Roman" w:hAnsi="Times New Roman"/>
          <w:color w:val="000000"/>
          <w:sz w:val="24"/>
          <w:szCs w:val="24"/>
        </w:rPr>
        <w:t>ых</w:t>
      </w:r>
      <w:r w:rsidRPr="00E33139">
        <w:rPr>
          <w:rFonts w:ascii="Times New Roman" w:hAnsi="Times New Roman"/>
          <w:color w:val="000000"/>
          <w:sz w:val="24"/>
          <w:szCs w:val="24"/>
        </w:rPr>
        <w:t xml:space="preserve"> договор</w:t>
      </w:r>
      <w:r w:rsidR="00EB4303" w:rsidRPr="00E33139">
        <w:rPr>
          <w:rFonts w:ascii="Times New Roman" w:hAnsi="Times New Roman"/>
          <w:color w:val="000000"/>
          <w:sz w:val="24"/>
          <w:szCs w:val="24"/>
        </w:rPr>
        <w:t>ов</w:t>
      </w:r>
      <w:r w:rsidRPr="00E33139">
        <w:rPr>
          <w:rFonts w:ascii="Times New Roman" w:hAnsi="Times New Roman"/>
          <w:color w:val="000000"/>
          <w:sz w:val="24"/>
          <w:szCs w:val="24"/>
        </w:rPr>
        <w:t xml:space="preserve">, настоящие </w:t>
      </w:r>
      <w:r w:rsidR="00DA0D10" w:rsidRPr="00E33139">
        <w:rPr>
          <w:rFonts w:ascii="Times New Roman" w:hAnsi="Times New Roman"/>
          <w:color w:val="000000"/>
          <w:sz w:val="24"/>
          <w:szCs w:val="24"/>
        </w:rPr>
        <w:t>П</w:t>
      </w:r>
      <w:r w:rsidRPr="00E33139">
        <w:rPr>
          <w:rFonts w:ascii="Times New Roman" w:hAnsi="Times New Roman"/>
          <w:color w:val="000000"/>
          <w:sz w:val="24"/>
          <w:szCs w:val="24"/>
        </w:rPr>
        <w:t>равила не распространяются.</w:t>
      </w:r>
    </w:p>
    <w:p w:rsidR="00426899" w:rsidRPr="00E33139" w:rsidRDefault="00426899" w:rsidP="00E33139">
      <w:pPr>
        <w:pStyle w:val="1-21"/>
        <w:widowControl w:val="0"/>
        <w:autoSpaceDE w:val="0"/>
        <w:autoSpaceDN w:val="0"/>
        <w:adjustRightInd w:val="0"/>
        <w:spacing w:after="0" w:line="240" w:lineRule="auto"/>
        <w:ind w:left="0"/>
        <w:jc w:val="center"/>
        <w:outlineLvl w:val="1"/>
        <w:rPr>
          <w:rFonts w:ascii="Times New Roman" w:hAnsi="Times New Roman"/>
          <w:b/>
          <w:sz w:val="24"/>
          <w:szCs w:val="24"/>
        </w:rPr>
      </w:pPr>
      <w:bookmarkStart w:id="1" w:name="_Toc450395712"/>
      <w:r w:rsidRPr="00E33139">
        <w:rPr>
          <w:rFonts w:ascii="Times New Roman" w:hAnsi="Times New Roman"/>
          <w:b/>
          <w:sz w:val="24"/>
          <w:szCs w:val="24"/>
        </w:rPr>
        <w:t>Порядок приема и увольнения работников</w:t>
      </w:r>
      <w:bookmarkEnd w:id="1"/>
    </w:p>
    <w:p w:rsidR="00426899"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Прием на работу в </w:t>
      </w:r>
      <w:r w:rsidR="008165B7" w:rsidRPr="00E33139">
        <w:rPr>
          <w:rFonts w:ascii="Times New Roman" w:hAnsi="Times New Roman"/>
          <w:sz w:val="24"/>
          <w:szCs w:val="24"/>
        </w:rPr>
        <w:t>у</w:t>
      </w:r>
      <w:r w:rsidR="00A449E6" w:rsidRPr="00E33139">
        <w:rPr>
          <w:rFonts w:ascii="Times New Roman" w:hAnsi="Times New Roman"/>
          <w:sz w:val="24"/>
          <w:szCs w:val="24"/>
        </w:rPr>
        <w:t>чреждение</w:t>
      </w:r>
      <w:r w:rsidRPr="00E33139">
        <w:rPr>
          <w:rFonts w:ascii="Times New Roman" w:hAnsi="Times New Roman"/>
          <w:sz w:val="24"/>
          <w:szCs w:val="24"/>
        </w:rPr>
        <w:t xml:space="preserve"> осуществляется на основании трудового договора.</w:t>
      </w:r>
    </w:p>
    <w:p w:rsidR="00426899"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При заключении трудового договора лицо, поступающее на работу, предъявляет работодателю:</w:t>
      </w:r>
    </w:p>
    <w:p w:rsidR="00A449E6" w:rsidRPr="00E33139" w:rsidRDefault="00A449E6"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паспорт или иной документ, удостоверяющий личность;</w:t>
      </w:r>
    </w:p>
    <w:p w:rsidR="00A449E6" w:rsidRPr="00E33139" w:rsidRDefault="00A449E6"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449E6" w:rsidRPr="00E33139" w:rsidRDefault="00A449E6"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страховое свидетельство </w:t>
      </w:r>
      <w:r w:rsidR="009D59CC" w:rsidRPr="00E33139">
        <w:rPr>
          <w:rFonts w:ascii="Times New Roman" w:hAnsi="Times New Roman"/>
          <w:sz w:val="24"/>
          <w:szCs w:val="24"/>
        </w:rPr>
        <w:t>обязательного</w:t>
      </w:r>
      <w:r w:rsidRPr="00E33139">
        <w:rPr>
          <w:rFonts w:ascii="Times New Roman" w:hAnsi="Times New Roman"/>
          <w:sz w:val="24"/>
          <w:szCs w:val="24"/>
        </w:rPr>
        <w:t xml:space="preserve"> пенсионного страхования;</w:t>
      </w:r>
    </w:p>
    <w:p w:rsidR="00A449E6" w:rsidRPr="00E33139" w:rsidRDefault="00A449E6"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документы воинского учета – для военнообязанных и лиц, подлежащих призыву на военную службу;</w:t>
      </w:r>
    </w:p>
    <w:p w:rsidR="00A449E6" w:rsidRPr="00E33139" w:rsidRDefault="00FE462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документ об образовании и (или) </w:t>
      </w:r>
      <w:r w:rsidR="00A449E6" w:rsidRPr="00E33139">
        <w:rPr>
          <w:rFonts w:ascii="Times New Roman" w:hAnsi="Times New Roman"/>
          <w:sz w:val="24"/>
          <w:szCs w:val="24"/>
        </w:rPr>
        <w:t>о квалификации или наличии специальных знаний – при поступлении на работу, требующую специальных знаний или специальной подготовки;</w:t>
      </w:r>
    </w:p>
    <w:p w:rsidR="00A449E6" w:rsidRPr="00E33139" w:rsidRDefault="00647E8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r w:rsidR="00FD40CE" w:rsidRPr="00E33139">
        <w:rPr>
          <w:rFonts w:ascii="Times New Roman" w:hAnsi="Times New Roman"/>
          <w:sz w:val="24"/>
          <w:szCs w:val="24"/>
        </w:rPr>
        <w:t xml:space="preserve"> Российской Федерации</w:t>
      </w:r>
      <w:r w:rsidRPr="00E33139">
        <w:rPr>
          <w:rFonts w:ascii="Times New Roman" w:hAnsi="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r w:rsidR="007C44A3" w:rsidRPr="00E33139">
        <w:rPr>
          <w:rFonts w:ascii="Times New Roman" w:hAnsi="Times New Roman"/>
          <w:sz w:val="24"/>
          <w:szCs w:val="24"/>
        </w:rPr>
        <w:t>.</w:t>
      </w:r>
    </w:p>
    <w:p w:rsidR="007C44A3" w:rsidRPr="00E33139" w:rsidRDefault="007C44A3"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Лица, </w:t>
      </w:r>
      <w:r w:rsidR="006A7CBF" w:rsidRPr="00E33139">
        <w:rPr>
          <w:rFonts w:ascii="Times New Roman" w:hAnsi="Times New Roman"/>
          <w:sz w:val="24"/>
          <w:szCs w:val="24"/>
        </w:rPr>
        <w:t xml:space="preserve">из числа указанных в абзаце третьем части второй статьи 331 </w:t>
      </w:r>
      <w:r w:rsidR="00874449" w:rsidRPr="00E33139">
        <w:rPr>
          <w:rFonts w:ascii="Times New Roman" w:hAnsi="Times New Roman"/>
          <w:sz w:val="24"/>
          <w:szCs w:val="24"/>
        </w:rPr>
        <w:t>Трудового кодекса Российской Федерации</w:t>
      </w:r>
      <w:r w:rsidR="006A7CBF" w:rsidRPr="00E33139">
        <w:rPr>
          <w:rFonts w:ascii="Times New Roman" w:hAnsi="Times New Roman"/>
          <w:sz w:val="24"/>
          <w:szCs w:val="24"/>
        </w:rPr>
        <w:t xml:space="preserve">, </w:t>
      </w:r>
      <w:r w:rsidRPr="00E33139">
        <w:rPr>
          <w:rFonts w:ascii="Times New Roman" w:hAnsi="Times New Roman"/>
          <w:sz w:val="24"/>
          <w:szCs w:val="24"/>
        </w:rPr>
        <w:t xml:space="preserve">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001217A7" w:rsidRPr="00E33139">
        <w:rPr>
          <w:rFonts w:ascii="Times New Roman" w:hAnsi="Times New Roman"/>
          <w:sz w:val="24"/>
          <w:szCs w:val="24"/>
        </w:rPr>
        <w:t xml:space="preserve">мира и безопасности человечества, </w:t>
      </w:r>
      <w:r w:rsidRPr="00E33139">
        <w:rPr>
          <w:rFonts w:ascii="Times New Roman" w:hAnsi="Times New Roman"/>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также предъявляют решение комиссии по делам несовершеннолетних и защите их прав, созданной высшим исполнительным органом государственной власти </w:t>
      </w:r>
      <w:r w:rsidR="005F7B94">
        <w:rPr>
          <w:rFonts w:ascii="Times New Roman" w:hAnsi="Times New Roman"/>
          <w:sz w:val="24"/>
          <w:szCs w:val="24"/>
        </w:rPr>
        <w:t>Ярославской области</w:t>
      </w:r>
      <w:r w:rsidRPr="006A2115">
        <w:rPr>
          <w:rFonts w:ascii="Times New Roman" w:hAnsi="Times New Roman"/>
          <w:sz w:val="24"/>
          <w:szCs w:val="24"/>
        </w:rPr>
        <w:t>,</w:t>
      </w:r>
      <w:r w:rsidRPr="00E33139">
        <w:rPr>
          <w:rFonts w:ascii="Times New Roman" w:hAnsi="Times New Roman"/>
          <w:sz w:val="24"/>
          <w:szCs w:val="24"/>
        </w:rPr>
        <w:t xml:space="preserve"> о допуске </w:t>
      </w:r>
      <w:r w:rsidR="006A7CBF" w:rsidRPr="00E33139">
        <w:rPr>
          <w:rFonts w:ascii="Times New Roman" w:hAnsi="Times New Roman"/>
          <w:sz w:val="24"/>
          <w:szCs w:val="24"/>
        </w:rPr>
        <w:t xml:space="preserve">их </w:t>
      </w:r>
      <w:r w:rsidRPr="00E33139">
        <w:rPr>
          <w:rFonts w:ascii="Times New Roman" w:hAnsi="Times New Roman"/>
          <w:sz w:val="24"/>
          <w:szCs w:val="24"/>
        </w:rPr>
        <w:t>к соответствующему виду деятельности.</w:t>
      </w:r>
    </w:p>
    <w:p w:rsidR="002873D8" w:rsidRPr="00E33139" w:rsidRDefault="002873D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С документов, указанных в абзацах втором, четвертом – восьмом, работодатель делает ксерокопии, которые хранит в личном деле работника.</w:t>
      </w:r>
    </w:p>
    <w:p w:rsidR="0070052F" w:rsidRPr="00E33139" w:rsidRDefault="00DA0D10"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При заключении трудового договора о работе по совместительству лицо, поступающее на работу</w:t>
      </w:r>
      <w:r w:rsidR="000B6FE3" w:rsidRPr="00E33139">
        <w:rPr>
          <w:rFonts w:ascii="Times New Roman" w:hAnsi="Times New Roman"/>
          <w:color w:val="000000"/>
          <w:sz w:val="24"/>
          <w:szCs w:val="24"/>
        </w:rPr>
        <w:t xml:space="preserve"> на должности педагогических работников</w:t>
      </w:r>
      <w:r w:rsidRPr="00E33139">
        <w:rPr>
          <w:rFonts w:ascii="Times New Roman" w:hAnsi="Times New Roman"/>
          <w:color w:val="000000"/>
          <w:sz w:val="24"/>
          <w:szCs w:val="24"/>
        </w:rPr>
        <w:t xml:space="preserve">, может также предъявить трудовой договор </w:t>
      </w:r>
      <w:r w:rsidR="000B6FE3" w:rsidRPr="00E33139">
        <w:rPr>
          <w:rFonts w:ascii="Times New Roman" w:hAnsi="Times New Roman"/>
          <w:color w:val="000000"/>
          <w:sz w:val="24"/>
          <w:szCs w:val="24"/>
        </w:rPr>
        <w:t>по месту его основной работы или заверенную работодателем копию трудовой книжки.</w:t>
      </w:r>
    </w:p>
    <w:p w:rsidR="00BB7E79"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При заключении трудового договора впервые трудовая книжка и страховое </w:t>
      </w:r>
      <w:r w:rsidRPr="00E33139">
        <w:rPr>
          <w:rFonts w:ascii="Times New Roman" w:hAnsi="Times New Roman"/>
          <w:sz w:val="24"/>
          <w:szCs w:val="24"/>
        </w:rPr>
        <w:lastRenderedPageBreak/>
        <w:t xml:space="preserve">свидетельство </w:t>
      </w:r>
      <w:r w:rsidR="00C32B6A" w:rsidRPr="00E33139">
        <w:rPr>
          <w:rFonts w:ascii="Times New Roman" w:hAnsi="Times New Roman"/>
          <w:sz w:val="24"/>
          <w:szCs w:val="24"/>
        </w:rPr>
        <w:t>обязательного</w:t>
      </w:r>
      <w:r w:rsidRPr="00E33139">
        <w:rPr>
          <w:rFonts w:ascii="Times New Roman" w:hAnsi="Times New Roman"/>
          <w:sz w:val="24"/>
          <w:szCs w:val="24"/>
        </w:rPr>
        <w:t xml:space="preserve"> пенсионного страхования оформляются работодателем.</w:t>
      </w:r>
    </w:p>
    <w:p w:rsidR="00BB7E79"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165B7" w:rsidRPr="00E33139" w:rsidRDefault="00BA2431"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Педагогической деятельностью в </w:t>
      </w:r>
      <w:r w:rsidR="00673378" w:rsidRPr="00E33139">
        <w:rPr>
          <w:rFonts w:ascii="Times New Roman" w:hAnsi="Times New Roman"/>
          <w:sz w:val="24"/>
          <w:szCs w:val="24"/>
        </w:rPr>
        <w:t>у</w:t>
      </w:r>
      <w:r w:rsidRPr="00E33139">
        <w:rPr>
          <w:rFonts w:ascii="Times New Roman" w:hAnsi="Times New Roman"/>
          <w:sz w:val="24"/>
          <w:szCs w:val="24"/>
        </w:rPr>
        <w:t>чреждении имеют право заниматься</w:t>
      </w:r>
      <w:r w:rsidR="008165B7" w:rsidRPr="00E33139">
        <w:rPr>
          <w:rFonts w:ascii="Times New Roman" w:hAnsi="Times New Roman"/>
          <w:sz w:val="24"/>
          <w:szCs w:val="24"/>
        </w:rPr>
        <w:t>:</w:t>
      </w:r>
    </w:p>
    <w:p w:rsidR="005F5272" w:rsidRPr="00E33139" w:rsidRDefault="00BA2431"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w:t>
      </w:r>
      <w:r w:rsidR="00ED402F" w:rsidRPr="00E33139">
        <w:rPr>
          <w:rFonts w:ascii="Times New Roman" w:hAnsi="Times New Roman"/>
          <w:sz w:val="24"/>
          <w:szCs w:val="24"/>
        </w:rPr>
        <w:t>ли) профессиональным стандартам;</w:t>
      </w:r>
    </w:p>
    <w:p w:rsidR="008165B7" w:rsidRPr="00E33139" w:rsidRDefault="0074535D"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лица</w:t>
      </w:r>
      <w:r w:rsidR="003A0C7D" w:rsidRPr="00E33139">
        <w:rPr>
          <w:rFonts w:ascii="Times New Roman" w:hAnsi="Times New Roman"/>
          <w:sz w:val="24"/>
          <w:szCs w:val="24"/>
        </w:rPr>
        <w:t>,</w:t>
      </w:r>
      <w:r w:rsidR="008165B7" w:rsidRPr="00E33139">
        <w:rPr>
          <w:rFonts w:ascii="Times New Roman" w:hAnsi="Times New Roman"/>
          <w:sz w:val="24"/>
          <w:szCs w:val="24"/>
        </w:rPr>
        <w:t xml:space="preserve"> не имеющие специальной подготовки или стажа работы, установленных в разделе </w:t>
      </w:r>
      <w:r w:rsidR="00ED402F" w:rsidRPr="00E33139">
        <w:rPr>
          <w:rFonts w:ascii="Times New Roman" w:hAnsi="Times New Roman"/>
          <w:sz w:val="24"/>
          <w:szCs w:val="24"/>
        </w:rPr>
        <w:t>«</w:t>
      </w:r>
      <w:r w:rsidR="008165B7" w:rsidRPr="00E33139">
        <w:rPr>
          <w:rFonts w:ascii="Times New Roman" w:hAnsi="Times New Roman"/>
          <w:sz w:val="24"/>
          <w:szCs w:val="24"/>
        </w:rPr>
        <w:t>Требования к квалификации</w:t>
      </w:r>
      <w:r w:rsidR="00ED402F" w:rsidRPr="00E33139">
        <w:rPr>
          <w:rFonts w:ascii="Times New Roman" w:hAnsi="Times New Roman"/>
          <w:sz w:val="24"/>
          <w:szCs w:val="24"/>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r w:rsidR="00FA3064" w:rsidRPr="00E33139">
        <w:rPr>
          <w:rFonts w:ascii="Times New Roman" w:hAnsi="Times New Roman"/>
          <w:sz w:val="24"/>
          <w:szCs w:val="24"/>
        </w:rPr>
        <w:t xml:space="preserve">Минздравсоцразвития </w:t>
      </w:r>
      <w:r w:rsidR="00F66862" w:rsidRPr="00E33139">
        <w:rPr>
          <w:rFonts w:ascii="Times New Roman" w:hAnsi="Times New Roman"/>
          <w:sz w:val="24"/>
          <w:szCs w:val="24"/>
        </w:rPr>
        <w:t>России</w:t>
      </w:r>
      <w:r w:rsidR="00FA3064" w:rsidRPr="00E33139">
        <w:rPr>
          <w:rFonts w:ascii="Times New Roman" w:hAnsi="Times New Roman"/>
          <w:sz w:val="24"/>
          <w:szCs w:val="24"/>
        </w:rPr>
        <w:t xml:space="preserve">от </w:t>
      </w:r>
      <w:r w:rsidR="003A0C7D" w:rsidRPr="00E33139">
        <w:rPr>
          <w:rFonts w:ascii="Times New Roman" w:hAnsi="Times New Roman"/>
          <w:sz w:val="24"/>
          <w:szCs w:val="24"/>
        </w:rPr>
        <w:t>26.08.</w:t>
      </w:r>
      <w:r w:rsidR="00ED402F" w:rsidRPr="00E33139">
        <w:rPr>
          <w:rFonts w:ascii="Times New Roman" w:hAnsi="Times New Roman"/>
          <w:sz w:val="24"/>
          <w:szCs w:val="24"/>
        </w:rPr>
        <w:t>2010 № 761н</w:t>
      </w:r>
      <w:r w:rsidR="008165B7" w:rsidRPr="00E33139">
        <w:rPr>
          <w:rFonts w:ascii="Times New Roman" w:hAnsi="Times New Roman"/>
          <w:sz w:val="24"/>
          <w:szCs w:val="24"/>
        </w:rPr>
        <w:t xml:space="preserve">, </w:t>
      </w:r>
      <w:r w:rsidR="00FA3064" w:rsidRPr="00E33139">
        <w:rPr>
          <w:rFonts w:ascii="Times New Roman" w:hAnsi="Times New Roman"/>
          <w:sz w:val="24"/>
          <w:szCs w:val="24"/>
        </w:rPr>
        <w:t xml:space="preserve">назначенные на должность в порядке исключения, по рекомендации аттестационной комиссии, как </w:t>
      </w:r>
      <w:r w:rsidR="008165B7" w:rsidRPr="00E33139">
        <w:rPr>
          <w:rFonts w:ascii="Times New Roman" w:hAnsi="Times New Roman"/>
          <w:sz w:val="24"/>
          <w:szCs w:val="24"/>
        </w:rPr>
        <w:t xml:space="preserve">обладающие достаточным практическим опытом и компетентностью, выполняющие качественно и в полном объеме возложенные </w:t>
      </w:r>
      <w:r w:rsidR="00ED402F" w:rsidRPr="00E33139">
        <w:rPr>
          <w:rFonts w:ascii="Times New Roman" w:hAnsi="Times New Roman"/>
          <w:sz w:val="24"/>
          <w:szCs w:val="24"/>
        </w:rPr>
        <w:t>на них должностные обязанности.</w:t>
      </w:r>
    </w:p>
    <w:p w:rsidR="009E509A" w:rsidRPr="00E33139" w:rsidRDefault="009E509A"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К педагогической деятельности не допускаются лица:</w:t>
      </w:r>
    </w:p>
    <w:p w:rsidR="009E509A" w:rsidRPr="00E33139" w:rsidRDefault="009E509A"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лиш</w:t>
      </w:r>
      <w:r w:rsidR="0049164F" w:rsidRPr="00E33139">
        <w:rPr>
          <w:rFonts w:ascii="Times New Roman" w:hAnsi="Times New Roman"/>
          <w:sz w:val="24"/>
          <w:szCs w:val="24"/>
        </w:rPr>
        <w:t>е</w:t>
      </w:r>
      <w:r w:rsidRPr="00E33139">
        <w:rPr>
          <w:rFonts w:ascii="Times New Roman" w:hAnsi="Times New Roman"/>
          <w:sz w:val="24"/>
          <w:szCs w:val="24"/>
        </w:rPr>
        <w:t>нные права заниматься педагогической деятельностью в соответствии с вступившим в законную силу приговором суда;</w:t>
      </w:r>
    </w:p>
    <w:p w:rsidR="009E509A" w:rsidRPr="00E33139" w:rsidRDefault="009E509A"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w:t>
      </w:r>
      <w:r w:rsidR="0049164F" w:rsidRPr="00E33139">
        <w:rPr>
          <w:rFonts w:ascii="Times New Roman" w:hAnsi="Times New Roman"/>
          <w:sz w:val="24"/>
          <w:szCs w:val="24"/>
        </w:rPr>
        <w:t>за исключением незаконной госпитализации в медицинскую организацию, оказывающую психиатрическую помощь в стационарных условиях, и клеветы</w:t>
      </w:r>
      <w:r w:rsidRPr="00E33139">
        <w:rPr>
          <w:rFonts w:ascii="Times New Roman" w:hAnsi="Times New Roman"/>
          <w:sz w:val="24"/>
          <w:szCs w:val="24"/>
        </w:rPr>
        <w:t>),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0049164F" w:rsidRPr="00E33139">
        <w:rPr>
          <w:rFonts w:ascii="Times New Roman" w:hAnsi="Times New Roman"/>
          <w:sz w:val="24"/>
          <w:szCs w:val="24"/>
        </w:rPr>
        <w:t>, за исключением случаев, предусмотренных частью третьей статьи 331 Трудового кодекса Российской Федерации;</w:t>
      </w:r>
    </w:p>
    <w:p w:rsidR="009E509A" w:rsidRPr="00E33139" w:rsidRDefault="009E509A"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 xml:space="preserve">имеющие неснятую или непогашенную судимость за </w:t>
      </w:r>
      <w:r w:rsidR="00F641CE" w:rsidRPr="00E33139">
        <w:rPr>
          <w:rFonts w:ascii="Times New Roman" w:hAnsi="Times New Roman"/>
          <w:sz w:val="24"/>
          <w:szCs w:val="24"/>
        </w:rPr>
        <w:t xml:space="preserve">иные </w:t>
      </w:r>
      <w:r w:rsidRPr="00E33139">
        <w:rPr>
          <w:rFonts w:ascii="Times New Roman" w:hAnsi="Times New Roman"/>
          <w:sz w:val="24"/>
          <w:szCs w:val="24"/>
        </w:rPr>
        <w:t>умышленные тяжкие и особо тяжкие преступления</w:t>
      </w:r>
      <w:r w:rsidR="0049164F" w:rsidRPr="00E33139">
        <w:rPr>
          <w:rFonts w:ascii="Times New Roman" w:hAnsi="Times New Roman"/>
          <w:sz w:val="24"/>
          <w:szCs w:val="24"/>
        </w:rPr>
        <w:t>, не указанные в абзаце третьем настоящего пункта</w:t>
      </w:r>
      <w:r w:rsidRPr="00E33139">
        <w:rPr>
          <w:rFonts w:ascii="Times New Roman" w:hAnsi="Times New Roman"/>
          <w:sz w:val="24"/>
          <w:szCs w:val="24"/>
        </w:rPr>
        <w:t>;</w:t>
      </w:r>
    </w:p>
    <w:p w:rsidR="009E509A" w:rsidRPr="00E33139" w:rsidRDefault="009E509A"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признанные недееспособными в установленном федеральным законом порядке;</w:t>
      </w:r>
    </w:p>
    <w:p w:rsidR="009E509A" w:rsidRPr="00E33139" w:rsidRDefault="009E509A"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17225" w:rsidRPr="00E33139" w:rsidRDefault="00FF1F38"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Наряду с указанными в статье 76 Трудового кодекса Россий</w:t>
      </w:r>
      <w:r w:rsidR="00131F1E">
        <w:rPr>
          <w:rFonts w:ascii="Times New Roman" w:hAnsi="Times New Roman"/>
          <w:sz w:val="24"/>
          <w:szCs w:val="24"/>
        </w:rPr>
        <w:t>ской Федерации случаями заведующая</w:t>
      </w:r>
      <w:r w:rsidRPr="00E33139">
        <w:rPr>
          <w:rFonts w:ascii="Times New Roman" w:hAnsi="Times New Roman"/>
          <w:sz w:val="24"/>
          <w:szCs w:val="24"/>
        </w:rPr>
        <w:t xml:space="preserve"> учреждения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Директор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C17225" w:rsidRPr="00E33139" w:rsidRDefault="009E509A"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bCs/>
          <w:sz w:val="24"/>
          <w:szCs w:val="24"/>
        </w:rPr>
        <w:t xml:space="preserve">К трудовой деятельности в </w:t>
      </w:r>
      <w:r w:rsidR="00673378" w:rsidRPr="00E33139">
        <w:rPr>
          <w:rFonts w:ascii="Times New Roman" w:hAnsi="Times New Roman"/>
          <w:bCs/>
          <w:sz w:val="24"/>
          <w:szCs w:val="24"/>
        </w:rPr>
        <w:t>у</w:t>
      </w:r>
      <w:r w:rsidRPr="00E33139">
        <w:rPr>
          <w:rFonts w:ascii="Times New Roman" w:hAnsi="Times New Roman"/>
          <w:bCs/>
          <w:sz w:val="24"/>
          <w:szCs w:val="24"/>
        </w:rPr>
        <w:t xml:space="preserve">чреждении не допускаются лица, имеющие или имевшие судимость, </w:t>
      </w:r>
      <w:r w:rsidR="0049164F" w:rsidRPr="00E33139">
        <w:rPr>
          <w:rFonts w:ascii="Times New Roman" w:hAnsi="Times New Roman"/>
          <w:bCs/>
          <w:sz w:val="24"/>
          <w:szCs w:val="24"/>
        </w:rPr>
        <w:t xml:space="preserve">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w:t>
      </w:r>
      <w:r w:rsidR="006A2115" w:rsidRPr="006A2115">
        <w:rPr>
          <w:rFonts w:ascii="Times New Roman" w:eastAsia="Times New Roman" w:hAnsi="Times New Roman"/>
          <w:color w:val="000000"/>
          <w:sz w:val="24"/>
          <w:szCs w:val="24"/>
        </w:rPr>
        <w:t>части второй статьи 331 Трудового кодекса Российской Федерации</w:t>
      </w:r>
      <w:r w:rsidR="0049164F" w:rsidRPr="00E33139">
        <w:rPr>
          <w:rFonts w:ascii="Times New Roman" w:hAnsi="Times New Roman"/>
          <w:bCs/>
          <w:sz w:val="24"/>
          <w:szCs w:val="24"/>
        </w:rPr>
        <w:t>, за исключением случаев, предусмотренных частью третьей статьи 351.1 Трудового кодекса Российской Федерации</w:t>
      </w:r>
      <w:r w:rsidRPr="00E33139">
        <w:rPr>
          <w:rFonts w:ascii="Times New Roman" w:hAnsi="Times New Roman"/>
          <w:bCs/>
          <w:sz w:val="24"/>
          <w:szCs w:val="24"/>
        </w:rPr>
        <w:t>.</w:t>
      </w:r>
    </w:p>
    <w:p w:rsidR="00426899"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w:t>
      </w:r>
      <w:r w:rsidR="00131F1E">
        <w:rPr>
          <w:rFonts w:ascii="Times New Roman" w:hAnsi="Times New Roman"/>
          <w:sz w:val="24"/>
          <w:szCs w:val="24"/>
        </w:rPr>
        <w:t xml:space="preserve"> </w:t>
      </w:r>
      <w:r w:rsidR="00673378" w:rsidRPr="00E33139">
        <w:rPr>
          <w:rFonts w:ascii="Times New Roman" w:hAnsi="Times New Roman"/>
          <w:sz w:val="24"/>
          <w:szCs w:val="24"/>
        </w:rPr>
        <w:t>у</w:t>
      </w:r>
      <w:r w:rsidR="008E41B2" w:rsidRPr="00E33139">
        <w:rPr>
          <w:rFonts w:ascii="Times New Roman" w:hAnsi="Times New Roman"/>
          <w:sz w:val="24"/>
          <w:szCs w:val="24"/>
        </w:rPr>
        <w:t>чреждения</w:t>
      </w:r>
      <w:r w:rsidRPr="00E33139">
        <w:rPr>
          <w:rFonts w:ascii="Times New Roman" w:hAnsi="Times New Roman"/>
          <w:sz w:val="24"/>
          <w:szCs w:val="24"/>
        </w:rPr>
        <w:t>, иными локальными нормативными актами, непосредственно связанными с трудовой деятельностью работника</w:t>
      </w:r>
      <w:r w:rsidR="00A449E6" w:rsidRPr="00E33139">
        <w:rPr>
          <w:rFonts w:ascii="Times New Roman" w:hAnsi="Times New Roman"/>
          <w:sz w:val="24"/>
          <w:szCs w:val="24"/>
        </w:rPr>
        <w:t>, коллективным договором</w:t>
      </w:r>
      <w:r w:rsidRPr="00E33139">
        <w:rPr>
          <w:rFonts w:ascii="Times New Roman" w:hAnsi="Times New Roman"/>
          <w:sz w:val="24"/>
          <w:szCs w:val="24"/>
        </w:rPr>
        <w:t>.</w:t>
      </w:r>
    </w:p>
    <w:p w:rsidR="00426899" w:rsidRPr="00E33139" w:rsidRDefault="00426899"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lastRenderedPageBreak/>
        <w:t>Организацию указанной работы осуществляет</w:t>
      </w:r>
      <w:r w:rsidR="00131F1E">
        <w:rPr>
          <w:rFonts w:ascii="Times New Roman" w:hAnsi="Times New Roman"/>
          <w:sz w:val="24"/>
          <w:szCs w:val="24"/>
        </w:rPr>
        <w:t xml:space="preserve"> </w:t>
      </w:r>
      <w:r w:rsidR="00C252B1" w:rsidRPr="00E33139">
        <w:rPr>
          <w:rFonts w:ascii="Times New Roman" w:hAnsi="Times New Roman"/>
          <w:sz w:val="24"/>
          <w:szCs w:val="24"/>
        </w:rPr>
        <w:t>лицо, уполномоченное работодателем</w:t>
      </w:r>
      <w:r w:rsidRPr="00E33139">
        <w:rPr>
          <w:rFonts w:ascii="Times New Roman" w:hAnsi="Times New Roman"/>
          <w:sz w:val="24"/>
          <w:szCs w:val="24"/>
        </w:rPr>
        <w:t>, котор</w:t>
      </w:r>
      <w:r w:rsidR="00C252B1" w:rsidRPr="00E33139">
        <w:rPr>
          <w:rFonts w:ascii="Times New Roman" w:hAnsi="Times New Roman"/>
          <w:sz w:val="24"/>
          <w:szCs w:val="24"/>
        </w:rPr>
        <w:t>ое</w:t>
      </w:r>
      <w:r w:rsidRPr="00E33139">
        <w:rPr>
          <w:rFonts w:ascii="Times New Roman" w:hAnsi="Times New Roman"/>
          <w:sz w:val="24"/>
          <w:szCs w:val="24"/>
        </w:rPr>
        <w:t xml:space="preserve"> также знакомит работника:</w:t>
      </w:r>
    </w:p>
    <w:p w:rsidR="00131F1E"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с поручаемой работой, условиями и оплатой труда, правами и обязанностями, определенными его должностной инструкцией</w:t>
      </w:r>
      <w:r w:rsidR="00131F1E">
        <w:rPr>
          <w:rFonts w:ascii="Times New Roman" w:hAnsi="Times New Roman"/>
          <w:sz w:val="24"/>
          <w:szCs w:val="24"/>
        </w:rPr>
        <w:t>;</w:t>
      </w:r>
      <w:r w:rsidR="00131F1E" w:rsidRPr="00E33139">
        <w:rPr>
          <w:rFonts w:ascii="Times New Roman" w:hAnsi="Times New Roman"/>
          <w:sz w:val="24"/>
          <w:szCs w:val="24"/>
          <w:highlight w:val="yellow"/>
        </w:rPr>
        <w:t xml:space="preserve"> </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с инструкциями по охране труда, производственной санитарии, гигиене труда, противопожарной безопасности;</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с порядком обеспечения конфиденциальности информации и средствами ее защиты.</w:t>
      </w:r>
    </w:p>
    <w:p w:rsidR="005F5272"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F5272" w:rsidRPr="00E33139" w:rsidRDefault="00426899"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31F1E"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131F1E">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F5272" w:rsidRPr="00131F1E"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131F1E">
        <w:rPr>
          <w:rFonts w:ascii="Times New Roman" w:hAnsi="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C17225"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26899"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Прекращение трудового договора может иметь место по основаниям, предусмотренным Трудовым кодексом Российской Федерации, а именно:</w:t>
      </w:r>
    </w:p>
    <w:p w:rsidR="00426899" w:rsidRPr="00E33139" w:rsidRDefault="00426899" w:rsidP="00E33139">
      <w:pPr>
        <w:pStyle w:val="1-21"/>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соглашение сторон;</w:t>
      </w:r>
    </w:p>
    <w:p w:rsidR="00426899" w:rsidRPr="00E33139" w:rsidRDefault="00426899" w:rsidP="00E33139">
      <w:pPr>
        <w:pStyle w:val="1-21"/>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26899" w:rsidRPr="00E33139" w:rsidRDefault="00426899" w:rsidP="00E33139">
      <w:pPr>
        <w:pStyle w:val="1-21"/>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расторжение трудового договора по инициативе работника;</w:t>
      </w:r>
    </w:p>
    <w:p w:rsidR="00426899" w:rsidRPr="00E33139" w:rsidRDefault="00426899" w:rsidP="00E33139">
      <w:pPr>
        <w:pStyle w:val="1-21"/>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расторжение трудового договора по инициативе работодателя;</w:t>
      </w:r>
    </w:p>
    <w:p w:rsidR="00426899" w:rsidRPr="00E33139" w:rsidRDefault="00426899" w:rsidP="00E33139">
      <w:pPr>
        <w:pStyle w:val="1-21"/>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426899" w:rsidRPr="00E33139" w:rsidRDefault="00426899" w:rsidP="00E33139">
      <w:pPr>
        <w:pStyle w:val="1-21"/>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отказ работника от продолжения работы в связи со сменой собственника имущества </w:t>
      </w:r>
      <w:r w:rsidR="00673378" w:rsidRPr="00E33139">
        <w:rPr>
          <w:rFonts w:ascii="Times New Roman" w:hAnsi="Times New Roman"/>
          <w:sz w:val="24"/>
          <w:szCs w:val="24"/>
        </w:rPr>
        <w:t>у</w:t>
      </w:r>
      <w:r w:rsidR="0097436B" w:rsidRPr="00E33139">
        <w:rPr>
          <w:rFonts w:ascii="Times New Roman" w:hAnsi="Times New Roman"/>
          <w:sz w:val="24"/>
          <w:szCs w:val="24"/>
        </w:rPr>
        <w:t>чреждения</w:t>
      </w:r>
      <w:r w:rsidRPr="00E33139">
        <w:rPr>
          <w:rFonts w:ascii="Times New Roman" w:hAnsi="Times New Roman"/>
          <w:sz w:val="24"/>
          <w:szCs w:val="24"/>
        </w:rPr>
        <w:t xml:space="preserve">, с изменением подведомственности (подчиненности) </w:t>
      </w:r>
      <w:r w:rsidR="00673378" w:rsidRPr="00E33139">
        <w:rPr>
          <w:rFonts w:ascii="Times New Roman" w:hAnsi="Times New Roman"/>
          <w:sz w:val="24"/>
          <w:szCs w:val="24"/>
        </w:rPr>
        <w:t>у</w:t>
      </w:r>
      <w:r w:rsidR="0097436B" w:rsidRPr="00E33139">
        <w:rPr>
          <w:rFonts w:ascii="Times New Roman" w:hAnsi="Times New Roman"/>
          <w:sz w:val="24"/>
          <w:szCs w:val="24"/>
        </w:rPr>
        <w:t>чреждения</w:t>
      </w:r>
      <w:r w:rsidRPr="00E33139">
        <w:rPr>
          <w:rFonts w:ascii="Times New Roman" w:hAnsi="Times New Roman"/>
          <w:sz w:val="24"/>
          <w:szCs w:val="24"/>
        </w:rPr>
        <w:t xml:space="preserve"> либо е</w:t>
      </w:r>
      <w:r w:rsidR="00E97275" w:rsidRPr="00E33139">
        <w:rPr>
          <w:rFonts w:ascii="Times New Roman" w:hAnsi="Times New Roman"/>
          <w:sz w:val="24"/>
          <w:szCs w:val="24"/>
        </w:rPr>
        <w:t>го</w:t>
      </w:r>
      <w:r w:rsidRPr="00E33139">
        <w:rPr>
          <w:rFonts w:ascii="Times New Roman" w:hAnsi="Times New Roman"/>
          <w:sz w:val="24"/>
          <w:szCs w:val="24"/>
        </w:rPr>
        <w:t xml:space="preserve"> реорганизацией</w:t>
      </w:r>
      <w:r w:rsidR="005A565E" w:rsidRPr="00E33139">
        <w:rPr>
          <w:rFonts w:ascii="Times New Roman" w:hAnsi="Times New Roman"/>
          <w:sz w:val="24"/>
          <w:szCs w:val="24"/>
        </w:rPr>
        <w:t>, с изменением типа учреждения;</w:t>
      </w:r>
    </w:p>
    <w:p w:rsidR="00426899" w:rsidRPr="00E33139" w:rsidRDefault="00426899" w:rsidP="00E33139">
      <w:pPr>
        <w:pStyle w:val="1-21"/>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426899" w:rsidRPr="00E33139" w:rsidRDefault="00426899" w:rsidP="00E33139">
      <w:pPr>
        <w:pStyle w:val="1-21"/>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отказ работника от перевода на другую работу, необходимого ему в соответствии с медицинским заключением, </w:t>
      </w:r>
      <w:r w:rsidR="007B0D33" w:rsidRPr="00E33139">
        <w:rPr>
          <w:rFonts w:ascii="Times New Roman" w:hAnsi="Times New Roman"/>
          <w:sz w:val="24"/>
          <w:szCs w:val="24"/>
        </w:rPr>
        <w:t xml:space="preserve">выданным в порядке, установленном федеральными законами и иными нормативными правовыми актами Российской Федерации, </w:t>
      </w:r>
      <w:r w:rsidRPr="00E33139">
        <w:rPr>
          <w:rFonts w:ascii="Times New Roman" w:hAnsi="Times New Roman"/>
          <w:sz w:val="24"/>
          <w:szCs w:val="24"/>
        </w:rPr>
        <w:t>либо отсутстви</w:t>
      </w:r>
      <w:r w:rsidR="007B0D33" w:rsidRPr="00E33139">
        <w:rPr>
          <w:rFonts w:ascii="Times New Roman" w:hAnsi="Times New Roman"/>
          <w:sz w:val="24"/>
          <w:szCs w:val="24"/>
        </w:rPr>
        <w:t>е</w:t>
      </w:r>
      <w:r w:rsidRPr="00E33139">
        <w:rPr>
          <w:rFonts w:ascii="Times New Roman" w:hAnsi="Times New Roman"/>
          <w:sz w:val="24"/>
          <w:szCs w:val="24"/>
        </w:rPr>
        <w:t xml:space="preserve"> у работодателя соответствующей работы;</w:t>
      </w:r>
    </w:p>
    <w:p w:rsidR="00426899" w:rsidRPr="00E33139" w:rsidRDefault="00426899" w:rsidP="00E33139">
      <w:pPr>
        <w:pStyle w:val="1-21"/>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отказ работника от перевода на работу в другую местность вместе с работодателем;</w:t>
      </w:r>
    </w:p>
    <w:p w:rsidR="00426899" w:rsidRPr="00E33139" w:rsidRDefault="00426899" w:rsidP="00E33139">
      <w:pPr>
        <w:pStyle w:val="1-21"/>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обстоятельства, не зависящие от воли сторон;</w:t>
      </w:r>
    </w:p>
    <w:p w:rsidR="00426899" w:rsidRPr="00E33139" w:rsidRDefault="00426899" w:rsidP="00E33139">
      <w:pPr>
        <w:pStyle w:val="1-21"/>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9E509A" w:rsidRPr="00E33139" w:rsidRDefault="009E509A" w:rsidP="00E33139">
      <w:pPr>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Дополнительными основаниями прекращения трудового договора с педагогическим работником </w:t>
      </w:r>
      <w:r w:rsidR="00ED402F" w:rsidRPr="00E33139">
        <w:rPr>
          <w:rFonts w:ascii="Times New Roman" w:hAnsi="Times New Roman"/>
          <w:sz w:val="24"/>
          <w:szCs w:val="24"/>
        </w:rPr>
        <w:t>у</w:t>
      </w:r>
      <w:r w:rsidR="005F5272" w:rsidRPr="00E33139">
        <w:rPr>
          <w:rFonts w:ascii="Times New Roman" w:hAnsi="Times New Roman"/>
          <w:sz w:val="24"/>
          <w:szCs w:val="24"/>
        </w:rPr>
        <w:t xml:space="preserve">чреждения </w:t>
      </w:r>
      <w:r w:rsidRPr="00E33139">
        <w:rPr>
          <w:rFonts w:ascii="Times New Roman" w:hAnsi="Times New Roman"/>
          <w:sz w:val="24"/>
          <w:szCs w:val="24"/>
        </w:rPr>
        <w:t>являются:</w:t>
      </w:r>
    </w:p>
    <w:p w:rsidR="009E509A" w:rsidRPr="00E33139" w:rsidRDefault="009E509A" w:rsidP="00E33139">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повторное в течение одного года грубое нарушение </w:t>
      </w:r>
      <w:r w:rsidR="00ED402F" w:rsidRPr="00E33139">
        <w:rPr>
          <w:rFonts w:ascii="Times New Roman" w:hAnsi="Times New Roman"/>
          <w:sz w:val="24"/>
          <w:szCs w:val="24"/>
        </w:rPr>
        <w:t>у</w:t>
      </w:r>
      <w:r w:rsidRPr="00E33139">
        <w:rPr>
          <w:rFonts w:ascii="Times New Roman" w:hAnsi="Times New Roman"/>
          <w:sz w:val="24"/>
          <w:szCs w:val="24"/>
        </w:rPr>
        <w:t xml:space="preserve">става </w:t>
      </w:r>
      <w:r w:rsidR="00ED402F" w:rsidRPr="00E33139">
        <w:rPr>
          <w:rFonts w:ascii="Times New Roman" w:hAnsi="Times New Roman"/>
          <w:sz w:val="24"/>
          <w:szCs w:val="24"/>
        </w:rPr>
        <w:t>у</w:t>
      </w:r>
      <w:r w:rsidRPr="00E33139">
        <w:rPr>
          <w:rFonts w:ascii="Times New Roman" w:hAnsi="Times New Roman"/>
          <w:sz w:val="24"/>
          <w:szCs w:val="24"/>
        </w:rPr>
        <w:t>чреждения;</w:t>
      </w:r>
    </w:p>
    <w:p w:rsidR="009E509A" w:rsidRPr="00E33139" w:rsidRDefault="009E509A" w:rsidP="00E33139">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применение, в том числе однократное, методов воспитания, связанных с физическим и (или) психическим наси</w:t>
      </w:r>
      <w:r w:rsidR="00602853" w:rsidRPr="00E33139">
        <w:rPr>
          <w:rFonts w:ascii="Times New Roman" w:hAnsi="Times New Roman"/>
          <w:sz w:val="24"/>
          <w:szCs w:val="24"/>
        </w:rPr>
        <w:t>лием над личностью обучающегося</w:t>
      </w:r>
      <w:r w:rsidRPr="00E33139">
        <w:rPr>
          <w:rFonts w:ascii="Times New Roman" w:hAnsi="Times New Roman"/>
          <w:sz w:val="24"/>
          <w:szCs w:val="24"/>
        </w:rPr>
        <w:t>.</w:t>
      </w:r>
    </w:p>
    <w:p w:rsidR="009E509A" w:rsidRPr="00E33139" w:rsidRDefault="009E509A"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 xml:space="preserve">Трудовой договор может быть прекращен и по другим основаниям, предусмотренным </w:t>
      </w:r>
      <w:r w:rsidRPr="00E33139">
        <w:rPr>
          <w:rFonts w:ascii="Times New Roman" w:hAnsi="Times New Roman"/>
          <w:sz w:val="24"/>
          <w:szCs w:val="24"/>
        </w:rPr>
        <w:lastRenderedPageBreak/>
        <w:t>Трудовым кодексом Российской Федерации и иными федеральными законами.</w:t>
      </w:r>
    </w:p>
    <w:p w:rsidR="00426899"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F5272"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5F5272"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w:t>
      </w:r>
      <w:r w:rsidR="004F7F5F" w:rsidRPr="00E33139">
        <w:rPr>
          <w:rFonts w:ascii="Times New Roman" w:hAnsi="Times New Roman"/>
          <w:sz w:val="24"/>
          <w:szCs w:val="24"/>
        </w:rPr>
        <w:t>ую организацию</w:t>
      </w:r>
      <w:r w:rsidRPr="00E33139">
        <w:rPr>
          <w:rFonts w:ascii="Times New Roman" w:hAnsi="Times New Roman"/>
          <w:sz w:val="24"/>
          <w:szCs w:val="24"/>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w:t>
      </w:r>
      <w:r w:rsidR="00160870" w:rsidRPr="00E33139">
        <w:rPr>
          <w:rFonts w:ascii="Times New Roman" w:hAnsi="Times New Roman"/>
          <w:sz w:val="24"/>
          <w:szCs w:val="24"/>
        </w:rPr>
        <w:t xml:space="preserve">ва, локальных нормативных актов, условий коллективного договора, соглашения </w:t>
      </w:r>
      <w:r w:rsidRPr="00E33139">
        <w:rPr>
          <w:rFonts w:ascii="Times New Roman" w:hAnsi="Times New Roman"/>
          <w:sz w:val="24"/>
          <w:szCs w:val="24"/>
        </w:rPr>
        <w:t>или трудового договора работодатель обязан расторгнуть трудовой договор в срок, указанный в заявлении работника.</w:t>
      </w:r>
    </w:p>
    <w:p w:rsidR="005F5272"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542AE" w:rsidRPr="00E33139" w:rsidRDefault="00E542AE"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BB7E79"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BB7E79"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26899"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426899" w:rsidRPr="00E33139" w:rsidRDefault="00426899"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26899" w:rsidRPr="00E33139" w:rsidRDefault="00426899" w:rsidP="00E33139">
      <w:pPr>
        <w:pStyle w:val="1-21"/>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Прекращение трудового договора оформляется приказом работодателя.</w:t>
      </w:r>
    </w:p>
    <w:p w:rsidR="00426899" w:rsidRDefault="00426899" w:rsidP="00E33139">
      <w:pPr>
        <w:pStyle w:val="1-21"/>
        <w:widowControl w:val="0"/>
        <w:autoSpaceDE w:val="0"/>
        <w:autoSpaceDN w:val="0"/>
        <w:adjustRightInd w:val="0"/>
        <w:spacing w:after="0" w:line="240" w:lineRule="auto"/>
        <w:ind w:left="0"/>
        <w:jc w:val="center"/>
        <w:outlineLvl w:val="1"/>
        <w:rPr>
          <w:rFonts w:ascii="Times New Roman" w:hAnsi="Times New Roman"/>
          <w:b/>
          <w:sz w:val="24"/>
          <w:szCs w:val="24"/>
        </w:rPr>
      </w:pPr>
      <w:bookmarkStart w:id="2" w:name="_Toc450395713"/>
      <w:r w:rsidRPr="00E33139">
        <w:rPr>
          <w:rFonts w:ascii="Times New Roman" w:hAnsi="Times New Roman"/>
          <w:b/>
          <w:sz w:val="24"/>
          <w:szCs w:val="24"/>
        </w:rPr>
        <w:t>Основные права и обязанности работник</w:t>
      </w:r>
      <w:r w:rsidR="00AE53FC" w:rsidRPr="00E33139">
        <w:rPr>
          <w:rFonts w:ascii="Times New Roman" w:hAnsi="Times New Roman"/>
          <w:b/>
          <w:sz w:val="24"/>
          <w:szCs w:val="24"/>
        </w:rPr>
        <w:t>ов</w:t>
      </w:r>
      <w:r w:rsidR="00D104D5">
        <w:rPr>
          <w:rFonts w:ascii="Times New Roman" w:hAnsi="Times New Roman"/>
          <w:b/>
          <w:sz w:val="24"/>
          <w:szCs w:val="24"/>
        </w:rPr>
        <w:t xml:space="preserve"> </w:t>
      </w:r>
      <w:r w:rsidR="00673378" w:rsidRPr="00E33139">
        <w:rPr>
          <w:rFonts w:ascii="Times New Roman" w:hAnsi="Times New Roman"/>
          <w:b/>
          <w:sz w:val="24"/>
          <w:szCs w:val="24"/>
        </w:rPr>
        <w:t>у</w:t>
      </w:r>
      <w:r w:rsidR="00D33CAB" w:rsidRPr="00E33139">
        <w:rPr>
          <w:rFonts w:ascii="Times New Roman" w:hAnsi="Times New Roman"/>
          <w:b/>
          <w:sz w:val="24"/>
          <w:szCs w:val="24"/>
        </w:rPr>
        <w:t>чреждения</w:t>
      </w:r>
      <w:bookmarkEnd w:id="2"/>
    </w:p>
    <w:p w:rsidR="00EA3E6D" w:rsidRPr="007B6D11" w:rsidRDefault="00EA3E6D" w:rsidP="00EA3E6D">
      <w:pPr>
        <w:pStyle w:val="af5"/>
        <w:widowControl w:val="0"/>
        <w:autoSpaceDE w:val="0"/>
        <w:autoSpaceDN w:val="0"/>
        <w:adjustRightInd w:val="0"/>
        <w:ind w:left="709"/>
        <w:jc w:val="both"/>
        <w:rPr>
          <w:rFonts w:ascii="Times New Roman" w:hAnsi="Times New Roman"/>
        </w:rPr>
      </w:pPr>
      <w:r>
        <w:rPr>
          <w:rFonts w:ascii="Times New Roman" w:hAnsi="Times New Roman"/>
        </w:rPr>
        <w:t xml:space="preserve">29.      </w:t>
      </w:r>
      <w:r w:rsidRPr="007B6D11">
        <w:rPr>
          <w:rFonts w:ascii="Times New Roman" w:hAnsi="Times New Roman"/>
        </w:rPr>
        <w:t>Работники Учреждения имеют право на:</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предоставление работы, обусловленной трудовым договором;</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рабочее место, соответствующее государственным нормативным требованиям охраны труда и условиям, предусмотренным трудовым договором;</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полную достоверную информацию об условиях труда и требованиях охраны труда на рабочем месте</w:t>
      </w:r>
      <w:r>
        <w:rPr>
          <w:rFonts w:ascii="Times New Roman" w:hAnsi="Times New Roman"/>
        </w:rPr>
        <w:t xml:space="preserve">, включая реализацию прав, предоставленных законодательством о </w:t>
      </w:r>
      <w:r>
        <w:rPr>
          <w:rFonts w:ascii="Times New Roman" w:hAnsi="Times New Roman"/>
        </w:rPr>
        <w:lastRenderedPageBreak/>
        <w:t>специальной оценке условий труда;</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 xml:space="preserve">участие в управлении Учреждением в предусмотренных Трудовым </w:t>
      </w:r>
      <w:hyperlink r:id="rId8" w:history="1">
        <w:r w:rsidRPr="007B6D11">
          <w:rPr>
            <w:rFonts w:ascii="Times New Roman" w:hAnsi="Times New Roman"/>
          </w:rPr>
          <w:t>кодексом</w:t>
        </w:r>
      </w:hyperlink>
      <w:r w:rsidRPr="007B6D11">
        <w:rPr>
          <w:rFonts w:ascii="Times New Roman" w:hAnsi="Times New Roman"/>
        </w:rPr>
        <w:t xml:space="preserve"> Российской Федерации, Федеральным законом «Об образовании в Российской Федерации», иными федеральными законами формах;</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защиту своих трудовых прав, свобод и законных интересов всеми не запрещенными законом способами;</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защиту в соответствии с законодательством Российской Федерации своих персональных данных, хранящихся у работодателя;</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 xml:space="preserve">разрешение индивидуальных и коллективных трудовых споров, включая право на забастовку, в порядке, установленном Трудовым </w:t>
      </w:r>
      <w:hyperlink r:id="rId9" w:history="1">
        <w:r w:rsidRPr="007B6D11">
          <w:rPr>
            <w:rFonts w:ascii="Times New Roman" w:hAnsi="Times New Roman"/>
          </w:rPr>
          <w:t>кодексом</w:t>
        </w:r>
      </w:hyperlink>
      <w:r w:rsidRPr="007B6D11">
        <w:rPr>
          <w:rFonts w:ascii="Times New Roman" w:hAnsi="Times New Roman"/>
        </w:rPr>
        <w:t xml:space="preserve"> Российской Федерации, иными федеральными законами;</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0" w:history="1">
        <w:r w:rsidRPr="007B6D11">
          <w:rPr>
            <w:rFonts w:ascii="Times New Roman" w:hAnsi="Times New Roman"/>
          </w:rPr>
          <w:t>кодексом</w:t>
        </w:r>
      </w:hyperlink>
      <w:r w:rsidRPr="007B6D11">
        <w:rPr>
          <w:rFonts w:ascii="Times New Roman" w:hAnsi="Times New Roman"/>
        </w:rPr>
        <w:t xml:space="preserve"> Российской Федерации, иными федеральными </w:t>
      </w:r>
      <w:hyperlink r:id="rId11" w:history="1">
        <w:r w:rsidRPr="007B6D11">
          <w:rPr>
            <w:rFonts w:ascii="Times New Roman" w:hAnsi="Times New Roman"/>
          </w:rPr>
          <w:t>законами</w:t>
        </w:r>
      </w:hyperlink>
      <w:r w:rsidRPr="007B6D11">
        <w:rPr>
          <w:rFonts w:ascii="Times New Roman" w:hAnsi="Times New Roman"/>
        </w:rPr>
        <w:t>;</w:t>
      </w:r>
    </w:p>
    <w:p w:rsidR="00EA3E6D" w:rsidRPr="007B6D11" w:rsidRDefault="00EA3E6D" w:rsidP="00EA3E6D">
      <w:pPr>
        <w:pStyle w:val="af5"/>
        <w:widowControl w:val="0"/>
        <w:numPr>
          <w:ilvl w:val="0"/>
          <w:numId w:val="15"/>
        </w:numPr>
        <w:autoSpaceDE w:val="0"/>
        <w:autoSpaceDN w:val="0"/>
        <w:adjustRightInd w:val="0"/>
        <w:ind w:left="709" w:hanging="425"/>
        <w:jc w:val="both"/>
        <w:rPr>
          <w:rFonts w:ascii="Times New Roman" w:hAnsi="Times New Roman"/>
        </w:rPr>
      </w:pPr>
      <w:r w:rsidRPr="007B6D11">
        <w:rPr>
          <w:rFonts w:ascii="Times New Roman" w:hAnsi="Times New Roman"/>
        </w:rPr>
        <w:t>обязательное социальное страхование в случаях, предусмотренных федеральными законами.</w:t>
      </w:r>
    </w:p>
    <w:p w:rsidR="00EA3E6D" w:rsidRPr="007B6D11" w:rsidRDefault="00EA3E6D" w:rsidP="00EA3E6D">
      <w:pPr>
        <w:pStyle w:val="af5"/>
        <w:widowControl w:val="0"/>
        <w:autoSpaceDE w:val="0"/>
        <w:autoSpaceDN w:val="0"/>
        <w:adjustRightInd w:val="0"/>
        <w:ind w:left="709"/>
        <w:jc w:val="both"/>
        <w:rPr>
          <w:rFonts w:ascii="Times New Roman" w:hAnsi="Times New Roman"/>
        </w:rPr>
      </w:pPr>
      <w:r>
        <w:rPr>
          <w:rFonts w:ascii="Times New Roman" w:hAnsi="Times New Roman"/>
        </w:rPr>
        <w:t xml:space="preserve">30.     </w:t>
      </w:r>
      <w:r w:rsidRPr="007B6D11">
        <w:rPr>
          <w:rFonts w:ascii="Times New Roman" w:hAnsi="Times New Roman"/>
        </w:rPr>
        <w:t>Педагогические работники Учреждения пользуются следующими академическими правами и свободами:</w:t>
      </w:r>
    </w:p>
    <w:p w:rsidR="00EA3E6D" w:rsidRPr="007B6D11" w:rsidRDefault="00EA3E6D" w:rsidP="00EA3E6D">
      <w:pPr>
        <w:pStyle w:val="af5"/>
        <w:widowControl w:val="0"/>
        <w:numPr>
          <w:ilvl w:val="0"/>
          <w:numId w:val="17"/>
        </w:numPr>
        <w:autoSpaceDE w:val="0"/>
        <w:autoSpaceDN w:val="0"/>
        <w:adjustRightInd w:val="0"/>
        <w:ind w:left="709" w:hanging="425"/>
        <w:jc w:val="both"/>
        <w:rPr>
          <w:rFonts w:ascii="Times New Roman" w:hAnsi="Times New Roman"/>
        </w:rPr>
      </w:pPr>
      <w:r w:rsidRPr="007B6D11">
        <w:rPr>
          <w:rFonts w:ascii="Times New Roman" w:hAnsi="Times New Roman"/>
        </w:rPr>
        <w:t>свобода преподавания, свободное выражение своего мнения, свобода от вмешательства в профессиональную деятельность;</w:t>
      </w:r>
    </w:p>
    <w:p w:rsidR="00EA3E6D" w:rsidRPr="007B6D11" w:rsidRDefault="00EA3E6D" w:rsidP="00EA3E6D">
      <w:pPr>
        <w:pStyle w:val="af5"/>
        <w:widowControl w:val="0"/>
        <w:numPr>
          <w:ilvl w:val="0"/>
          <w:numId w:val="17"/>
        </w:numPr>
        <w:autoSpaceDE w:val="0"/>
        <w:autoSpaceDN w:val="0"/>
        <w:adjustRightInd w:val="0"/>
        <w:ind w:left="709" w:hanging="425"/>
        <w:jc w:val="both"/>
        <w:rPr>
          <w:rFonts w:ascii="Times New Roman" w:hAnsi="Times New Roman"/>
        </w:rPr>
      </w:pPr>
      <w:r w:rsidRPr="007B6D11">
        <w:rPr>
          <w:rFonts w:ascii="Times New Roman" w:hAnsi="Times New Roman"/>
        </w:rPr>
        <w:t>свобода выбора и использования педагогически обоснованных форм, средств, методов обучения и воспитания;</w:t>
      </w:r>
    </w:p>
    <w:p w:rsidR="00EA3E6D" w:rsidRPr="007B6D11" w:rsidRDefault="00EA3E6D" w:rsidP="00EA3E6D">
      <w:pPr>
        <w:pStyle w:val="af5"/>
        <w:widowControl w:val="0"/>
        <w:numPr>
          <w:ilvl w:val="0"/>
          <w:numId w:val="17"/>
        </w:numPr>
        <w:autoSpaceDE w:val="0"/>
        <w:autoSpaceDN w:val="0"/>
        <w:adjustRightInd w:val="0"/>
        <w:ind w:left="709" w:hanging="425"/>
        <w:jc w:val="both"/>
        <w:rPr>
          <w:rFonts w:ascii="Times New Roman" w:hAnsi="Times New Roman"/>
          <w:strike/>
        </w:rPr>
      </w:pPr>
      <w:r w:rsidRPr="007B6D11">
        <w:rPr>
          <w:rFonts w:ascii="Times New Roman" w:hAnsi="Times New Roman"/>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A3E6D" w:rsidRPr="007B6D11" w:rsidRDefault="00EA3E6D" w:rsidP="00EA3E6D">
      <w:pPr>
        <w:pStyle w:val="af5"/>
        <w:widowControl w:val="0"/>
        <w:numPr>
          <w:ilvl w:val="0"/>
          <w:numId w:val="17"/>
        </w:numPr>
        <w:autoSpaceDE w:val="0"/>
        <w:autoSpaceDN w:val="0"/>
        <w:adjustRightInd w:val="0"/>
        <w:ind w:left="709" w:hanging="425"/>
        <w:jc w:val="both"/>
        <w:rPr>
          <w:rFonts w:ascii="Times New Roman" w:hAnsi="Times New Roman"/>
        </w:rPr>
      </w:pPr>
      <w:r w:rsidRPr="007B6D11">
        <w:rPr>
          <w:rFonts w:ascii="Times New Roman" w:hAnsi="Times New Roman"/>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A3E6D" w:rsidRPr="007B6D11" w:rsidRDefault="00EA3E6D" w:rsidP="00EA3E6D">
      <w:pPr>
        <w:pStyle w:val="af5"/>
        <w:widowControl w:val="0"/>
        <w:numPr>
          <w:ilvl w:val="0"/>
          <w:numId w:val="17"/>
        </w:numPr>
        <w:autoSpaceDE w:val="0"/>
        <w:autoSpaceDN w:val="0"/>
        <w:adjustRightInd w:val="0"/>
        <w:ind w:left="709" w:hanging="425"/>
        <w:jc w:val="both"/>
        <w:rPr>
          <w:rFonts w:ascii="Times New Roman" w:hAnsi="Times New Roman"/>
        </w:rPr>
      </w:pPr>
      <w:r w:rsidRPr="007B6D11">
        <w:rPr>
          <w:rFonts w:ascii="Times New Roman" w:hAnsi="Times New Roman"/>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EA3E6D" w:rsidRPr="007B6D11" w:rsidRDefault="00EA3E6D" w:rsidP="00EA3E6D">
      <w:pPr>
        <w:pStyle w:val="af5"/>
        <w:widowControl w:val="0"/>
        <w:numPr>
          <w:ilvl w:val="0"/>
          <w:numId w:val="17"/>
        </w:numPr>
        <w:autoSpaceDE w:val="0"/>
        <w:autoSpaceDN w:val="0"/>
        <w:adjustRightInd w:val="0"/>
        <w:ind w:left="709" w:hanging="425"/>
        <w:jc w:val="both"/>
        <w:rPr>
          <w:rFonts w:ascii="Times New Roman" w:hAnsi="Times New Roman"/>
        </w:rPr>
      </w:pPr>
      <w:r w:rsidRPr="007B6D11">
        <w:rPr>
          <w:rFonts w:ascii="Times New Roman" w:hAnsi="Times New Roman"/>
        </w:rPr>
        <w:t xml:space="preserve">право на осуществление научной, научно-технической, творческой, исследовательской </w:t>
      </w:r>
      <w:r w:rsidRPr="006F2AF1">
        <w:rPr>
          <w:rFonts w:ascii="Times New Roman" w:hAnsi="Times New Roman"/>
        </w:rPr>
        <w:t>деятельности, участие в экспериментальной и международной деятельности, разработках и</w:t>
      </w:r>
      <w:r w:rsidRPr="007B6D11">
        <w:rPr>
          <w:rFonts w:ascii="Times New Roman" w:hAnsi="Times New Roman"/>
        </w:rPr>
        <w:t xml:space="preserve"> во внедрении инноваций;</w:t>
      </w:r>
    </w:p>
    <w:p w:rsidR="00EA3E6D" w:rsidRPr="007B6D11" w:rsidRDefault="00EA3E6D" w:rsidP="00EA3E6D">
      <w:pPr>
        <w:pStyle w:val="af5"/>
        <w:widowControl w:val="0"/>
        <w:numPr>
          <w:ilvl w:val="0"/>
          <w:numId w:val="17"/>
        </w:numPr>
        <w:autoSpaceDE w:val="0"/>
        <w:autoSpaceDN w:val="0"/>
        <w:adjustRightInd w:val="0"/>
        <w:ind w:left="709" w:hanging="425"/>
        <w:jc w:val="both"/>
        <w:rPr>
          <w:rFonts w:ascii="Times New Roman" w:hAnsi="Times New Roman"/>
        </w:rPr>
      </w:pPr>
      <w:r w:rsidRPr="007B6D11">
        <w:rPr>
          <w:rFonts w:ascii="Times New Roman" w:hAnsi="Times New Roman"/>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EA3E6D" w:rsidRPr="007B6D11" w:rsidRDefault="00EA3E6D" w:rsidP="00EA3E6D">
      <w:pPr>
        <w:pStyle w:val="af5"/>
        <w:widowControl w:val="0"/>
        <w:numPr>
          <w:ilvl w:val="0"/>
          <w:numId w:val="17"/>
        </w:numPr>
        <w:autoSpaceDE w:val="0"/>
        <w:autoSpaceDN w:val="0"/>
        <w:adjustRightInd w:val="0"/>
        <w:ind w:left="709" w:hanging="425"/>
        <w:jc w:val="both"/>
        <w:rPr>
          <w:rFonts w:ascii="Times New Roman" w:hAnsi="Times New Roman"/>
        </w:rPr>
      </w:pPr>
      <w:r w:rsidRPr="006F2AF1">
        <w:rPr>
          <w:rFonts w:ascii="Times New Roman" w:hAnsi="Times New Roman"/>
        </w:rPr>
        <w:t>право на бесплатное пользование образовательными, методическими и научными услугами</w:t>
      </w:r>
      <w:r w:rsidRPr="007B6D11">
        <w:rPr>
          <w:rFonts w:ascii="Times New Roman" w:hAnsi="Times New Roman"/>
        </w:rPr>
        <w:t xml:space="preserve"> </w:t>
      </w:r>
      <w:r w:rsidRPr="006F2AF1">
        <w:rPr>
          <w:rFonts w:ascii="Times New Roman" w:hAnsi="Times New Roman"/>
        </w:rPr>
        <w:t>Учреждения, в порядке, установленном законодательством Российской Федерации или</w:t>
      </w:r>
      <w:r w:rsidRPr="007B6D11">
        <w:rPr>
          <w:rFonts w:ascii="Times New Roman" w:hAnsi="Times New Roman"/>
        </w:rPr>
        <w:t xml:space="preserve"> локальными нормативными актами;</w:t>
      </w:r>
    </w:p>
    <w:p w:rsidR="00EA3E6D" w:rsidRPr="007B6D11" w:rsidRDefault="00EA3E6D" w:rsidP="00EA3E6D">
      <w:pPr>
        <w:pStyle w:val="af5"/>
        <w:widowControl w:val="0"/>
        <w:numPr>
          <w:ilvl w:val="0"/>
          <w:numId w:val="17"/>
        </w:numPr>
        <w:autoSpaceDE w:val="0"/>
        <w:autoSpaceDN w:val="0"/>
        <w:adjustRightInd w:val="0"/>
        <w:ind w:left="709" w:hanging="425"/>
        <w:jc w:val="both"/>
        <w:rPr>
          <w:rFonts w:ascii="Times New Roman" w:hAnsi="Times New Roman"/>
        </w:rPr>
      </w:pPr>
      <w:r w:rsidRPr="007B6D11">
        <w:rPr>
          <w:rFonts w:ascii="Times New Roman" w:hAnsi="Times New Roman"/>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EA3E6D" w:rsidRPr="007B6D11" w:rsidRDefault="00EA3E6D" w:rsidP="00EA3E6D">
      <w:pPr>
        <w:pStyle w:val="af5"/>
        <w:widowControl w:val="0"/>
        <w:numPr>
          <w:ilvl w:val="0"/>
          <w:numId w:val="17"/>
        </w:numPr>
        <w:autoSpaceDE w:val="0"/>
        <w:autoSpaceDN w:val="0"/>
        <w:adjustRightInd w:val="0"/>
        <w:ind w:left="709" w:hanging="425"/>
        <w:jc w:val="both"/>
        <w:rPr>
          <w:rFonts w:ascii="Times New Roman" w:hAnsi="Times New Roman"/>
        </w:rPr>
      </w:pPr>
      <w:r w:rsidRPr="007B6D11">
        <w:rPr>
          <w:rFonts w:ascii="Times New Roman" w:hAnsi="Times New Roman"/>
        </w:rPr>
        <w:lastRenderedPageBreak/>
        <w:t>право на обращение в комиссию по урегулированию споров между участниками образовательных отношений;</w:t>
      </w:r>
    </w:p>
    <w:p w:rsidR="00EA3E6D" w:rsidRPr="007B6D11" w:rsidRDefault="00EA3E6D" w:rsidP="00EA3E6D">
      <w:pPr>
        <w:pStyle w:val="af5"/>
        <w:widowControl w:val="0"/>
        <w:numPr>
          <w:ilvl w:val="0"/>
          <w:numId w:val="17"/>
        </w:numPr>
        <w:autoSpaceDE w:val="0"/>
        <w:autoSpaceDN w:val="0"/>
        <w:adjustRightInd w:val="0"/>
        <w:ind w:left="709" w:hanging="425"/>
        <w:jc w:val="both"/>
        <w:rPr>
          <w:rFonts w:ascii="Times New Roman" w:hAnsi="Times New Roman"/>
        </w:rPr>
      </w:pPr>
      <w:r w:rsidRPr="007B6D11">
        <w:rPr>
          <w:rFonts w:ascii="Times New Roman" w:hAnsi="Times New Roman"/>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A3E6D" w:rsidRPr="007B6D11" w:rsidRDefault="00EA3E6D" w:rsidP="00EA3E6D">
      <w:pPr>
        <w:pStyle w:val="af5"/>
        <w:widowControl w:val="0"/>
        <w:autoSpaceDE w:val="0"/>
        <w:autoSpaceDN w:val="0"/>
        <w:adjustRightInd w:val="0"/>
        <w:ind w:left="709"/>
        <w:jc w:val="both"/>
        <w:rPr>
          <w:rFonts w:ascii="Times New Roman" w:hAnsi="Times New Roman"/>
          <w:highlight w:val="yellow"/>
        </w:rPr>
      </w:pPr>
      <w:r>
        <w:rPr>
          <w:rFonts w:ascii="Times New Roman" w:hAnsi="Times New Roman"/>
        </w:rPr>
        <w:t xml:space="preserve">31.  </w:t>
      </w:r>
      <w:r w:rsidRPr="007B6D11">
        <w:rPr>
          <w:rFonts w:ascii="Times New Roman" w:hAnsi="Times New Roman"/>
        </w:rPr>
        <w:t xml:space="preserve">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w:t>
      </w:r>
      <w:r>
        <w:rPr>
          <w:rFonts w:ascii="Times New Roman" w:hAnsi="Times New Roman"/>
        </w:rPr>
        <w:t>в локальных нормативных актах Учреждения.</w:t>
      </w:r>
    </w:p>
    <w:p w:rsidR="00EA3E6D" w:rsidRPr="007B6D11" w:rsidRDefault="00EA3E6D" w:rsidP="00EA3E6D">
      <w:pPr>
        <w:pStyle w:val="af5"/>
        <w:widowControl w:val="0"/>
        <w:autoSpaceDE w:val="0"/>
        <w:autoSpaceDN w:val="0"/>
        <w:adjustRightInd w:val="0"/>
        <w:ind w:left="709"/>
        <w:jc w:val="both"/>
        <w:rPr>
          <w:rFonts w:ascii="Times New Roman" w:hAnsi="Times New Roman"/>
        </w:rPr>
      </w:pPr>
      <w:r>
        <w:rPr>
          <w:rFonts w:ascii="Times New Roman" w:hAnsi="Times New Roman"/>
        </w:rPr>
        <w:t xml:space="preserve">32.  </w:t>
      </w:r>
      <w:r w:rsidRPr="007B6D11">
        <w:rPr>
          <w:rFonts w:ascii="Times New Roman" w:hAnsi="Times New Roman"/>
        </w:rPr>
        <w:t>Педагогические работники Учреждения имеют следующие трудовые права и социальные гарантии:</w:t>
      </w:r>
    </w:p>
    <w:p w:rsidR="00EA3E6D" w:rsidRPr="007B6D11" w:rsidRDefault="00EA3E6D" w:rsidP="00EA3E6D">
      <w:pPr>
        <w:pStyle w:val="af5"/>
        <w:widowControl w:val="0"/>
        <w:numPr>
          <w:ilvl w:val="0"/>
          <w:numId w:val="19"/>
        </w:numPr>
        <w:autoSpaceDE w:val="0"/>
        <w:autoSpaceDN w:val="0"/>
        <w:adjustRightInd w:val="0"/>
        <w:ind w:left="709" w:hanging="425"/>
        <w:jc w:val="both"/>
        <w:rPr>
          <w:rFonts w:ascii="Times New Roman" w:hAnsi="Times New Roman"/>
        </w:rPr>
      </w:pPr>
      <w:r w:rsidRPr="007B6D11">
        <w:rPr>
          <w:rFonts w:ascii="Times New Roman" w:hAnsi="Times New Roman"/>
        </w:rPr>
        <w:t>право на сокращенную продолжительность рабочего времени;</w:t>
      </w:r>
    </w:p>
    <w:p w:rsidR="00EA3E6D" w:rsidRPr="007B6D11" w:rsidRDefault="00EA3E6D" w:rsidP="00EA3E6D">
      <w:pPr>
        <w:pStyle w:val="af5"/>
        <w:widowControl w:val="0"/>
        <w:numPr>
          <w:ilvl w:val="0"/>
          <w:numId w:val="19"/>
        </w:numPr>
        <w:autoSpaceDE w:val="0"/>
        <w:autoSpaceDN w:val="0"/>
        <w:adjustRightInd w:val="0"/>
        <w:ind w:left="709" w:hanging="425"/>
        <w:jc w:val="both"/>
        <w:rPr>
          <w:rFonts w:ascii="Times New Roman" w:hAnsi="Times New Roman"/>
        </w:rPr>
      </w:pPr>
      <w:r w:rsidRPr="007B6D11">
        <w:rPr>
          <w:rFonts w:ascii="Times New Roman" w:hAnsi="Times New Roman"/>
        </w:rPr>
        <w:t>право на дополнительное профессиональное образование по профилю педагогической деятельности не реже чем один раз в три года;</w:t>
      </w:r>
    </w:p>
    <w:p w:rsidR="00EA3E6D" w:rsidRPr="007B6D11" w:rsidRDefault="00EA3E6D" w:rsidP="00EA3E6D">
      <w:pPr>
        <w:pStyle w:val="af5"/>
        <w:widowControl w:val="0"/>
        <w:numPr>
          <w:ilvl w:val="0"/>
          <w:numId w:val="19"/>
        </w:numPr>
        <w:autoSpaceDE w:val="0"/>
        <w:autoSpaceDN w:val="0"/>
        <w:adjustRightInd w:val="0"/>
        <w:ind w:left="709" w:hanging="425"/>
        <w:jc w:val="both"/>
        <w:rPr>
          <w:rFonts w:ascii="Times New Roman" w:hAnsi="Times New Roman"/>
        </w:rPr>
      </w:pPr>
      <w:r w:rsidRPr="007B6D11">
        <w:rPr>
          <w:rFonts w:ascii="Times New Roman" w:hAnsi="Times New Roman"/>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EA3E6D" w:rsidRPr="007B6D11" w:rsidRDefault="00EA3E6D" w:rsidP="00EA3E6D">
      <w:pPr>
        <w:pStyle w:val="af5"/>
        <w:widowControl w:val="0"/>
        <w:numPr>
          <w:ilvl w:val="0"/>
          <w:numId w:val="19"/>
        </w:numPr>
        <w:autoSpaceDE w:val="0"/>
        <w:autoSpaceDN w:val="0"/>
        <w:adjustRightInd w:val="0"/>
        <w:ind w:left="709" w:hanging="425"/>
        <w:jc w:val="both"/>
        <w:rPr>
          <w:rFonts w:ascii="Times New Roman" w:hAnsi="Times New Roman"/>
        </w:rPr>
      </w:pPr>
      <w:r w:rsidRPr="007B6D11">
        <w:rPr>
          <w:rFonts w:ascii="Times New Roman" w:hAnsi="Times New Roman"/>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EA3E6D" w:rsidRPr="007B6D11" w:rsidRDefault="00EA3E6D" w:rsidP="00EA3E6D">
      <w:pPr>
        <w:pStyle w:val="af5"/>
        <w:widowControl w:val="0"/>
        <w:numPr>
          <w:ilvl w:val="0"/>
          <w:numId w:val="19"/>
        </w:numPr>
        <w:autoSpaceDE w:val="0"/>
        <w:autoSpaceDN w:val="0"/>
        <w:adjustRightInd w:val="0"/>
        <w:ind w:left="709" w:hanging="425"/>
        <w:jc w:val="both"/>
        <w:rPr>
          <w:rFonts w:ascii="Times New Roman" w:hAnsi="Times New Roman"/>
        </w:rPr>
      </w:pPr>
      <w:r w:rsidRPr="007B6D11">
        <w:rPr>
          <w:rFonts w:ascii="Times New Roman" w:hAnsi="Times New Roman"/>
        </w:rPr>
        <w:t>право на досрочное назначение трудовой пенсии по старости в порядке, установленном законодательством Российской Федерации;</w:t>
      </w:r>
    </w:p>
    <w:p w:rsidR="00EA3E6D" w:rsidRPr="007B6D11" w:rsidRDefault="00EA3E6D" w:rsidP="00EA3E6D">
      <w:pPr>
        <w:pStyle w:val="af5"/>
        <w:widowControl w:val="0"/>
        <w:numPr>
          <w:ilvl w:val="0"/>
          <w:numId w:val="19"/>
        </w:numPr>
        <w:autoSpaceDE w:val="0"/>
        <w:autoSpaceDN w:val="0"/>
        <w:adjustRightInd w:val="0"/>
        <w:ind w:left="709" w:hanging="425"/>
        <w:jc w:val="both"/>
        <w:rPr>
          <w:rFonts w:ascii="Times New Roman" w:hAnsi="Times New Roman"/>
        </w:rPr>
      </w:pPr>
      <w:r w:rsidRPr="007B6D11">
        <w:rPr>
          <w:rFonts w:ascii="Times New Roman" w:hAnsi="Times New Roman"/>
        </w:rPr>
        <w:t>иные трудовые права, меры социальной поддержки, установленные федеральными законами и законодательными актами Ярославской области. трудовым законодательством, иными нормативными правовыми актами, содержащими нормы трудового права.</w:t>
      </w:r>
    </w:p>
    <w:p w:rsidR="00EA3E6D" w:rsidRPr="007B6D11" w:rsidRDefault="00EA3E6D" w:rsidP="00EA3E6D">
      <w:pPr>
        <w:pStyle w:val="af5"/>
        <w:widowControl w:val="0"/>
        <w:autoSpaceDE w:val="0"/>
        <w:autoSpaceDN w:val="0"/>
        <w:adjustRightInd w:val="0"/>
        <w:ind w:left="709"/>
        <w:jc w:val="both"/>
        <w:rPr>
          <w:rFonts w:ascii="Times New Roman" w:hAnsi="Times New Roman"/>
          <w:color w:val="FF0000"/>
        </w:rPr>
      </w:pPr>
      <w:r>
        <w:rPr>
          <w:rFonts w:ascii="Times New Roman" w:hAnsi="Times New Roman"/>
        </w:rPr>
        <w:t xml:space="preserve">33.   </w:t>
      </w:r>
      <w:r w:rsidRPr="007B6D11">
        <w:rPr>
          <w:rFonts w:ascii="Times New Roman" w:hAnsi="Times New Roman"/>
        </w:rPr>
        <w:t>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Ярославской области и обеспечиваются за счёт бюджетных ассигнований  Ярославской области.</w:t>
      </w:r>
    </w:p>
    <w:p w:rsidR="00EA3E6D" w:rsidRPr="007B6D11" w:rsidRDefault="00EA3E6D" w:rsidP="00EA3E6D">
      <w:pPr>
        <w:pStyle w:val="af5"/>
        <w:widowControl w:val="0"/>
        <w:autoSpaceDE w:val="0"/>
        <w:autoSpaceDN w:val="0"/>
        <w:adjustRightInd w:val="0"/>
        <w:ind w:left="709"/>
        <w:jc w:val="both"/>
        <w:rPr>
          <w:rFonts w:ascii="Times New Roman" w:hAnsi="Times New Roman"/>
        </w:rPr>
      </w:pPr>
      <w:r>
        <w:rPr>
          <w:rFonts w:ascii="Times New Roman" w:hAnsi="Times New Roman"/>
        </w:rPr>
        <w:t xml:space="preserve">34.  </w:t>
      </w:r>
      <w:r w:rsidRPr="007B6D11">
        <w:rPr>
          <w:rFonts w:ascii="Times New Roman" w:hAnsi="Times New Roman"/>
        </w:rPr>
        <w:t>Заведующей Учреждением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p>
    <w:p w:rsidR="00EA3E6D" w:rsidRPr="007B6D11" w:rsidRDefault="00EA3E6D" w:rsidP="00EA3E6D">
      <w:pPr>
        <w:pStyle w:val="af5"/>
        <w:widowControl w:val="0"/>
        <w:autoSpaceDE w:val="0"/>
        <w:autoSpaceDN w:val="0"/>
        <w:adjustRightInd w:val="0"/>
        <w:ind w:left="709"/>
        <w:jc w:val="both"/>
        <w:rPr>
          <w:rFonts w:ascii="Times New Roman" w:hAnsi="Times New Roman"/>
        </w:rPr>
      </w:pPr>
      <w:r>
        <w:rPr>
          <w:rFonts w:ascii="Times New Roman" w:hAnsi="Times New Roman"/>
        </w:rPr>
        <w:t xml:space="preserve">35.    </w:t>
      </w:r>
      <w:r w:rsidRPr="007B6D11">
        <w:rPr>
          <w:rFonts w:ascii="Times New Roman" w:hAnsi="Times New Roman"/>
        </w:rPr>
        <w:t>Работники Учреждения обязаны:</w:t>
      </w:r>
    </w:p>
    <w:p w:rsidR="00EA3E6D" w:rsidRPr="007B6D11" w:rsidRDefault="00EA3E6D" w:rsidP="00EA3E6D">
      <w:pPr>
        <w:pStyle w:val="af5"/>
        <w:widowControl w:val="0"/>
        <w:numPr>
          <w:ilvl w:val="0"/>
          <w:numId w:val="21"/>
        </w:numPr>
        <w:autoSpaceDE w:val="0"/>
        <w:autoSpaceDN w:val="0"/>
        <w:adjustRightInd w:val="0"/>
        <w:ind w:left="709" w:hanging="425"/>
        <w:jc w:val="both"/>
        <w:rPr>
          <w:rFonts w:ascii="Times New Roman" w:hAnsi="Times New Roman"/>
        </w:rPr>
      </w:pPr>
      <w:r w:rsidRPr="007B6D11">
        <w:rPr>
          <w:rFonts w:ascii="Times New Roman" w:hAnsi="Times New Roman"/>
        </w:rPr>
        <w:t>добросовестно исполнять свои трудовые обязанности, возложенные трудовым договором;</w:t>
      </w:r>
    </w:p>
    <w:p w:rsidR="00EA3E6D" w:rsidRPr="007B6D11" w:rsidRDefault="00EA3E6D" w:rsidP="00EA3E6D">
      <w:pPr>
        <w:pStyle w:val="af5"/>
        <w:widowControl w:val="0"/>
        <w:numPr>
          <w:ilvl w:val="0"/>
          <w:numId w:val="21"/>
        </w:numPr>
        <w:autoSpaceDE w:val="0"/>
        <w:autoSpaceDN w:val="0"/>
        <w:adjustRightInd w:val="0"/>
        <w:ind w:left="709" w:hanging="425"/>
        <w:jc w:val="both"/>
        <w:rPr>
          <w:rFonts w:ascii="Times New Roman" w:hAnsi="Times New Roman"/>
        </w:rPr>
      </w:pPr>
      <w:r w:rsidRPr="007B6D11">
        <w:rPr>
          <w:rFonts w:ascii="Times New Roman" w:hAnsi="Times New Roman"/>
        </w:rPr>
        <w:t>соблюдать правила внутреннего трудового распорядка Учреждения;</w:t>
      </w:r>
    </w:p>
    <w:p w:rsidR="00EA3E6D" w:rsidRPr="007B6D11" w:rsidRDefault="00EA3E6D" w:rsidP="00EA3E6D">
      <w:pPr>
        <w:pStyle w:val="af5"/>
        <w:widowControl w:val="0"/>
        <w:numPr>
          <w:ilvl w:val="0"/>
          <w:numId w:val="21"/>
        </w:numPr>
        <w:autoSpaceDE w:val="0"/>
        <w:autoSpaceDN w:val="0"/>
        <w:adjustRightInd w:val="0"/>
        <w:ind w:left="709" w:hanging="425"/>
        <w:jc w:val="both"/>
        <w:rPr>
          <w:rFonts w:ascii="Times New Roman" w:hAnsi="Times New Roman"/>
        </w:rPr>
      </w:pPr>
      <w:r w:rsidRPr="007B6D11">
        <w:rPr>
          <w:rFonts w:ascii="Times New Roman" w:hAnsi="Times New Roman"/>
        </w:rPr>
        <w:t>соблюдать трудовую дисциплину;</w:t>
      </w:r>
    </w:p>
    <w:p w:rsidR="00EA3E6D" w:rsidRPr="007B6D11" w:rsidRDefault="00EA3E6D" w:rsidP="00EA3E6D">
      <w:pPr>
        <w:pStyle w:val="af5"/>
        <w:widowControl w:val="0"/>
        <w:numPr>
          <w:ilvl w:val="0"/>
          <w:numId w:val="21"/>
        </w:numPr>
        <w:autoSpaceDE w:val="0"/>
        <w:autoSpaceDN w:val="0"/>
        <w:adjustRightInd w:val="0"/>
        <w:ind w:left="709" w:hanging="425"/>
        <w:jc w:val="both"/>
        <w:rPr>
          <w:rFonts w:ascii="Times New Roman" w:hAnsi="Times New Roman"/>
        </w:rPr>
      </w:pPr>
      <w:r w:rsidRPr="007B6D11">
        <w:rPr>
          <w:rFonts w:ascii="Times New Roman" w:hAnsi="Times New Roman"/>
        </w:rPr>
        <w:t>соблюдать требования по охране труда и обеспечению безопасности труда;</w:t>
      </w:r>
    </w:p>
    <w:p w:rsidR="00EA3E6D" w:rsidRPr="007B6D11" w:rsidRDefault="00EA3E6D" w:rsidP="00EA3E6D">
      <w:pPr>
        <w:pStyle w:val="af5"/>
        <w:widowControl w:val="0"/>
        <w:numPr>
          <w:ilvl w:val="0"/>
          <w:numId w:val="21"/>
        </w:numPr>
        <w:autoSpaceDE w:val="0"/>
        <w:autoSpaceDN w:val="0"/>
        <w:adjustRightInd w:val="0"/>
        <w:ind w:left="709" w:hanging="425"/>
        <w:jc w:val="both"/>
        <w:rPr>
          <w:rFonts w:ascii="Times New Roman" w:hAnsi="Times New Roman"/>
        </w:rPr>
      </w:pPr>
      <w:r w:rsidRPr="007B6D11">
        <w:rPr>
          <w:rFonts w:ascii="Times New Roman" w:hAnsi="Times New Roman"/>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A3E6D" w:rsidRPr="007B6D11" w:rsidRDefault="00EA3E6D" w:rsidP="00EA3E6D">
      <w:pPr>
        <w:pStyle w:val="af5"/>
        <w:widowControl w:val="0"/>
        <w:numPr>
          <w:ilvl w:val="0"/>
          <w:numId w:val="21"/>
        </w:numPr>
        <w:autoSpaceDE w:val="0"/>
        <w:autoSpaceDN w:val="0"/>
        <w:adjustRightInd w:val="0"/>
        <w:ind w:left="709" w:hanging="425"/>
        <w:jc w:val="both"/>
        <w:rPr>
          <w:rFonts w:ascii="Times New Roman" w:hAnsi="Times New Roman"/>
        </w:rPr>
      </w:pPr>
      <w:r w:rsidRPr="007B6D11">
        <w:rPr>
          <w:rFonts w:ascii="Times New Roman" w:hAnsi="Times New Roman"/>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A3E6D" w:rsidRPr="007B6D11" w:rsidRDefault="00EA3E6D" w:rsidP="00EA3E6D">
      <w:pPr>
        <w:pStyle w:val="af5"/>
        <w:widowControl w:val="0"/>
        <w:numPr>
          <w:ilvl w:val="0"/>
          <w:numId w:val="21"/>
        </w:numPr>
        <w:autoSpaceDE w:val="0"/>
        <w:autoSpaceDN w:val="0"/>
        <w:adjustRightInd w:val="0"/>
        <w:ind w:left="709" w:hanging="425"/>
        <w:jc w:val="both"/>
        <w:rPr>
          <w:rFonts w:ascii="Times New Roman" w:hAnsi="Times New Roman"/>
        </w:rPr>
      </w:pPr>
      <w:r w:rsidRPr="007B6D11">
        <w:rPr>
          <w:rFonts w:ascii="Times New Roman" w:hAnsi="Times New Roman"/>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A3E6D" w:rsidRPr="007B6D11" w:rsidRDefault="00EA3E6D" w:rsidP="00EA3E6D">
      <w:pPr>
        <w:pStyle w:val="af6"/>
        <w:ind w:left="709"/>
        <w:rPr>
          <w:rFonts w:ascii="Times New Roman" w:hAnsi="Times New Roman"/>
          <w:sz w:val="24"/>
          <w:szCs w:val="24"/>
        </w:rPr>
      </w:pPr>
      <w:r>
        <w:rPr>
          <w:rFonts w:ascii="Times New Roman" w:hAnsi="Times New Roman"/>
          <w:sz w:val="24"/>
          <w:szCs w:val="24"/>
        </w:rPr>
        <w:t xml:space="preserve">36.      </w:t>
      </w:r>
      <w:r w:rsidRPr="007B6D11">
        <w:rPr>
          <w:rFonts w:ascii="Times New Roman" w:hAnsi="Times New Roman"/>
          <w:sz w:val="24"/>
          <w:szCs w:val="24"/>
        </w:rPr>
        <w:t>Педагогические работники Учреждения обязаны:</w:t>
      </w:r>
    </w:p>
    <w:p w:rsidR="00EA3E6D" w:rsidRPr="007B6D11" w:rsidRDefault="00EA3E6D" w:rsidP="00EA3E6D">
      <w:pPr>
        <w:pStyle w:val="af6"/>
        <w:numPr>
          <w:ilvl w:val="0"/>
          <w:numId w:val="23"/>
        </w:numPr>
        <w:ind w:left="709" w:hanging="425"/>
        <w:jc w:val="both"/>
        <w:rPr>
          <w:rFonts w:ascii="Times New Roman" w:hAnsi="Times New Roman"/>
          <w:sz w:val="24"/>
          <w:szCs w:val="24"/>
        </w:rPr>
      </w:pPr>
      <w:r w:rsidRPr="007B6D11">
        <w:rPr>
          <w:rFonts w:ascii="Times New Roman" w:hAnsi="Times New Roman"/>
          <w:sz w:val="24"/>
          <w:szCs w:val="24"/>
        </w:rPr>
        <w:lastRenderedPageBreak/>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EA3E6D" w:rsidRPr="007B6D11" w:rsidRDefault="00EA3E6D" w:rsidP="00EA3E6D">
      <w:pPr>
        <w:pStyle w:val="af6"/>
        <w:numPr>
          <w:ilvl w:val="0"/>
          <w:numId w:val="23"/>
        </w:numPr>
        <w:ind w:left="709" w:hanging="425"/>
        <w:jc w:val="both"/>
        <w:rPr>
          <w:rFonts w:ascii="Times New Roman" w:hAnsi="Times New Roman"/>
          <w:sz w:val="24"/>
          <w:szCs w:val="24"/>
        </w:rPr>
      </w:pPr>
      <w:r w:rsidRPr="007B6D11">
        <w:rPr>
          <w:rFonts w:ascii="Times New Roman" w:hAnsi="Times New Roman"/>
          <w:sz w:val="24"/>
          <w:szCs w:val="24"/>
        </w:rPr>
        <w:t>соблюдать правовые, нравственные и этические нормы, следовать требованиям профессиональной этики, утверждённым в Учреждении;</w:t>
      </w:r>
    </w:p>
    <w:p w:rsidR="00EA3E6D" w:rsidRPr="007B6D11" w:rsidRDefault="00EA3E6D" w:rsidP="00EA3E6D">
      <w:pPr>
        <w:pStyle w:val="af6"/>
        <w:numPr>
          <w:ilvl w:val="0"/>
          <w:numId w:val="23"/>
        </w:numPr>
        <w:ind w:left="709" w:hanging="425"/>
        <w:jc w:val="both"/>
        <w:rPr>
          <w:rFonts w:ascii="Times New Roman" w:hAnsi="Times New Roman"/>
          <w:sz w:val="24"/>
          <w:szCs w:val="24"/>
        </w:rPr>
      </w:pPr>
      <w:r w:rsidRPr="007B6D11">
        <w:rPr>
          <w:rFonts w:ascii="Times New Roman" w:hAnsi="Times New Roman"/>
          <w:sz w:val="24"/>
          <w:szCs w:val="24"/>
        </w:rPr>
        <w:t>уважать честь и достоинство обучающихся и других участников образовательных отношений;</w:t>
      </w:r>
    </w:p>
    <w:p w:rsidR="00EA3E6D" w:rsidRPr="007B6D11" w:rsidRDefault="00EA3E6D" w:rsidP="00EA3E6D">
      <w:pPr>
        <w:pStyle w:val="af6"/>
        <w:numPr>
          <w:ilvl w:val="0"/>
          <w:numId w:val="23"/>
        </w:numPr>
        <w:ind w:left="709" w:hanging="425"/>
        <w:jc w:val="both"/>
        <w:rPr>
          <w:rFonts w:ascii="Times New Roman" w:hAnsi="Times New Roman"/>
          <w:sz w:val="24"/>
          <w:szCs w:val="24"/>
        </w:rPr>
      </w:pPr>
      <w:r w:rsidRPr="007B6D11">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A3E6D" w:rsidRPr="007B6D11" w:rsidRDefault="00EA3E6D" w:rsidP="00EA3E6D">
      <w:pPr>
        <w:pStyle w:val="af6"/>
        <w:numPr>
          <w:ilvl w:val="0"/>
          <w:numId w:val="23"/>
        </w:numPr>
        <w:ind w:left="709" w:hanging="425"/>
        <w:jc w:val="both"/>
        <w:rPr>
          <w:rFonts w:ascii="Times New Roman" w:hAnsi="Times New Roman"/>
          <w:sz w:val="24"/>
          <w:szCs w:val="24"/>
        </w:rPr>
      </w:pPr>
      <w:r w:rsidRPr="007B6D11">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EA3E6D" w:rsidRPr="007B6D11" w:rsidRDefault="00EA3E6D" w:rsidP="00EA3E6D">
      <w:pPr>
        <w:pStyle w:val="af6"/>
        <w:numPr>
          <w:ilvl w:val="0"/>
          <w:numId w:val="23"/>
        </w:numPr>
        <w:ind w:left="709" w:hanging="425"/>
        <w:jc w:val="both"/>
        <w:rPr>
          <w:rFonts w:ascii="Times New Roman" w:hAnsi="Times New Roman"/>
          <w:sz w:val="24"/>
          <w:szCs w:val="24"/>
        </w:rPr>
      </w:pPr>
      <w:r w:rsidRPr="007B6D11">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A3E6D" w:rsidRPr="007B6D11" w:rsidRDefault="00EA3E6D" w:rsidP="00EA3E6D">
      <w:pPr>
        <w:pStyle w:val="af6"/>
        <w:numPr>
          <w:ilvl w:val="0"/>
          <w:numId w:val="23"/>
        </w:numPr>
        <w:ind w:left="709" w:hanging="425"/>
        <w:jc w:val="both"/>
        <w:rPr>
          <w:rFonts w:ascii="Times New Roman" w:hAnsi="Times New Roman"/>
          <w:sz w:val="24"/>
          <w:szCs w:val="24"/>
        </w:rPr>
      </w:pPr>
      <w:r w:rsidRPr="007B6D11">
        <w:rPr>
          <w:rFonts w:ascii="Times New Roman" w:hAnsi="Times New Roman"/>
          <w:sz w:val="24"/>
          <w:szCs w:val="24"/>
        </w:rPr>
        <w:t>систематически повышать свой профессиональный уровень;</w:t>
      </w:r>
    </w:p>
    <w:p w:rsidR="00EA3E6D" w:rsidRPr="007B6D11" w:rsidRDefault="00EA3E6D" w:rsidP="00EA3E6D">
      <w:pPr>
        <w:pStyle w:val="af6"/>
        <w:numPr>
          <w:ilvl w:val="0"/>
          <w:numId w:val="23"/>
        </w:numPr>
        <w:ind w:left="709" w:hanging="425"/>
        <w:jc w:val="both"/>
        <w:rPr>
          <w:rFonts w:ascii="Times New Roman" w:hAnsi="Times New Roman"/>
          <w:sz w:val="24"/>
          <w:szCs w:val="24"/>
        </w:rPr>
      </w:pPr>
      <w:r w:rsidRPr="007B6D11">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EA3E6D" w:rsidRPr="007B6D11" w:rsidRDefault="00EA3E6D" w:rsidP="00EA3E6D">
      <w:pPr>
        <w:pStyle w:val="af6"/>
        <w:numPr>
          <w:ilvl w:val="0"/>
          <w:numId w:val="23"/>
        </w:numPr>
        <w:ind w:left="709" w:hanging="425"/>
        <w:jc w:val="both"/>
        <w:rPr>
          <w:rFonts w:ascii="Times New Roman" w:hAnsi="Times New Roman"/>
          <w:sz w:val="24"/>
          <w:szCs w:val="24"/>
        </w:rPr>
      </w:pPr>
      <w:r w:rsidRPr="007B6D11">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EA3E6D" w:rsidRPr="007B6D11" w:rsidRDefault="00EA3E6D" w:rsidP="00EA3E6D">
      <w:pPr>
        <w:pStyle w:val="af6"/>
        <w:numPr>
          <w:ilvl w:val="0"/>
          <w:numId w:val="23"/>
        </w:numPr>
        <w:ind w:left="709" w:hanging="425"/>
        <w:jc w:val="both"/>
        <w:rPr>
          <w:rFonts w:ascii="Times New Roman" w:hAnsi="Times New Roman"/>
          <w:sz w:val="24"/>
          <w:szCs w:val="24"/>
        </w:rPr>
      </w:pPr>
      <w:r w:rsidRPr="007B6D11">
        <w:rPr>
          <w:rFonts w:ascii="Times New Roman" w:hAnsi="Times New Roman"/>
          <w:sz w:val="24"/>
          <w:szCs w:val="24"/>
        </w:rPr>
        <w:t>соблюдать устав Учреждения, положение о специализированном структурном образовательном подразделении Учреждения.</w:t>
      </w:r>
    </w:p>
    <w:p w:rsidR="00EA3E6D" w:rsidRPr="007B6D11" w:rsidRDefault="00EA3E6D" w:rsidP="00EA3E6D">
      <w:pPr>
        <w:pStyle w:val="af5"/>
        <w:widowControl w:val="0"/>
        <w:autoSpaceDE w:val="0"/>
        <w:autoSpaceDN w:val="0"/>
        <w:adjustRightInd w:val="0"/>
        <w:ind w:left="709"/>
        <w:jc w:val="both"/>
        <w:outlineLvl w:val="1"/>
        <w:rPr>
          <w:rFonts w:ascii="Times New Roman" w:hAnsi="Times New Roman"/>
          <w:b/>
        </w:rPr>
      </w:pPr>
      <w:bookmarkStart w:id="3" w:name="_Toc364241471"/>
      <w:r>
        <w:rPr>
          <w:rFonts w:ascii="Times New Roman" w:hAnsi="Times New Roman"/>
          <w:b/>
        </w:rPr>
        <w:t xml:space="preserve">         </w:t>
      </w:r>
      <w:r w:rsidRPr="007B6D11">
        <w:rPr>
          <w:rFonts w:ascii="Times New Roman" w:hAnsi="Times New Roman"/>
          <w:b/>
        </w:rPr>
        <w:t>Основные права и обязанности работодателя</w:t>
      </w:r>
      <w:bookmarkEnd w:id="3"/>
    </w:p>
    <w:p w:rsidR="00EA3E6D" w:rsidRPr="007B6D11" w:rsidRDefault="00EA3E6D" w:rsidP="00EA3E6D">
      <w:pPr>
        <w:pStyle w:val="af5"/>
        <w:widowControl w:val="0"/>
        <w:autoSpaceDE w:val="0"/>
        <w:autoSpaceDN w:val="0"/>
        <w:adjustRightInd w:val="0"/>
        <w:ind w:left="709"/>
        <w:jc w:val="both"/>
        <w:rPr>
          <w:rFonts w:ascii="Times New Roman" w:hAnsi="Times New Roman"/>
        </w:rPr>
      </w:pPr>
      <w:r>
        <w:rPr>
          <w:rFonts w:ascii="Times New Roman" w:hAnsi="Times New Roman"/>
        </w:rPr>
        <w:t xml:space="preserve">37.    </w:t>
      </w:r>
      <w:r w:rsidRPr="007B6D11">
        <w:rPr>
          <w:rFonts w:ascii="Times New Roman" w:hAnsi="Times New Roman"/>
        </w:rPr>
        <w:t>Работодатель имеет право:</w:t>
      </w:r>
    </w:p>
    <w:p w:rsidR="00EA3E6D" w:rsidRPr="007B6D11" w:rsidRDefault="00EA3E6D" w:rsidP="00EA3E6D">
      <w:pPr>
        <w:pStyle w:val="af5"/>
        <w:widowControl w:val="0"/>
        <w:numPr>
          <w:ilvl w:val="0"/>
          <w:numId w:val="25"/>
        </w:numPr>
        <w:autoSpaceDE w:val="0"/>
        <w:autoSpaceDN w:val="0"/>
        <w:adjustRightInd w:val="0"/>
        <w:ind w:left="709" w:hanging="425"/>
        <w:jc w:val="both"/>
        <w:rPr>
          <w:rFonts w:ascii="Times New Roman" w:hAnsi="Times New Roman"/>
        </w:rPr>
      </w:pPr>
      <w:r w:rsidRPr="007B6D11">
        <w:rPr>
          <w:rFonts w:ascii="Times New Roman" w:hAnsi="Times New Roman"/>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EA3E6D" w:rsidRPr="007B6D11" w:rsidRDefault="00EA3E6D" w:rsidP="00EA3E6D">
      <w:pPr>
        <w:pStyle w:val="af5"/>
        <w:widowControl w:val="0"/>
        <w:numPr>
          <w:ilvl w:val="0"/>
          <w:numId w:val="25"/>
        </w:numPr>
        <w:autoSpaceDE w:val="0"/>
        <w:autoSpaceDN w:val="0"/>
        <w:adjustRightInd w:val="0"/>
        <w:ind w:left="709" w:hanging="425"/>
        <w:jc w:val="both"/>
        <w:rPr>
          <w:rFonts w:ascii="Times New Roman" w:hAnsi="Times New Roman"/>
        </w:rPr>
      </w:pPr>
      <w:r w:rsidRPr="007B6D11">
        <w:rPr>
          <w:rFonts w:ascii="Times New Roman" w:hAnsi="Times New Roman"/>
        </w:rPr>
        <w:t>вести коллективные переговоры и заключать коллективные договоры;</w:t>
      </w:r>
    </w:p>
    <w:p w:rsidR="00EA3E6D" w:rsidRPr="007B6D11" w:rsidRDefault="00EA3E6D" w:rsidP="00EA3E6D">
      <w:pPr>
        <w:pStyle w:val="af5"/>
        <w:widowControl w:val="0"/>
        <w:numPr>
          <w:ilvl w:val="0"/>
          <w:numId w:val="25"/>
        </w:numPr>
        <w:autoSpaceDE w:val="0"/>
        <w:autoSpaceDN w:val="0"/>
        <w:adjustRightInd w:val="0"/>
        <w:ind w:left="709" w:hanging="425"/>
        <w:jc w:val="both"/>
        <w:rPr>
          <w:rFonts w:ascii="Times New Roman" w:hAnsi="Times New Roman"/>
        </w:rPr>
      </w:pPr>
      <w:r w:rsidRPr="007B6D11">
        <w:rPr>
          <w:rFonts w:ascii="Times New Roman" w:hAnsi="Times New Roman"/>
        </w:rPr>
        <w:t>поощрять работников за добросовестный эффективный труд;</w:t>
      </w:r>
    </w:p>
    <w:p w:rsidR="00EA3E6D" w:rsidRPr="007B6D11" w:rsidRDefault="00EA3E6D" w:rsidP="00EA3E6D">
      <w:pPr>
        <w:pStyle w:val="af5"/>
        <w:widowControl w:val="0"/>
        <w:numPr>
          <w:ilvl w:val="0"/>
          <w:numId w:val="25"/>
        </w:numPr>
        <w:autoSpaceDE w:val="0"/>
        <w:autoSpaceDN w:val="0"/>
        <w:adjustRightInd w:val="0"/>
        <w:ind w:left="709" w:hanging="425"/>
        <w:jc w:val="both"/>
        <w:rPr>
          <w:rFonts w:ascii="Times New Roman" w:hAnsi="Times New Roman"/>
        </w:rPr>
      </w:pPr>
      <w:r w:rsidRPr="007B6D11">
        <w:rPr>
          <w:rFonts w:ascii="Times New Roman" w:hAnsi="Times New Roman"/>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A3E6D" w:rsidRPr="007B6D11" w:rsidRDefault="00EA3E6D" w:rsidP="00EA3E6D">
      <w:pPr>
        <w:pStyle w:val="af5"/>
        <w:widowControl w:val="0"/>
        <w:numPr>
          <w:ilvl w:val="0"/>
          <w:numId w:val="25"/>
        </w:numPr>
        <w:autoSpaceDE w:val="0"/>
        <w:autoSpaceDN w:val="0"/>
        <w:adjustRightInd w:val="0"/>
        <w:ind w:left="709" w:hanging="425"/>
        <w:jc w:val="both"/>
        <w:rPr>
          <w:rFonts w:ascii="Times New Roman" w:hAnsi="Times New Roman"/>
        </w:rPr>
      </w:pPr>
      <w:r w:rsidRPr="007B6D11">
        <w:rPr>
          <w:rFonts w:ascii="Times New Roman" w:hAnsi="Times New Roman"/>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A3E6D" w:rsidRPr="007B6D11" w:rsidRDefault="00EA3E6D" w:rsidP="00EA3E6D">
      <w:pPr>
        <w:pStyle w:val="af5"/>
        <w:widowControl w:val="0"/>
        <w:numPr>
          <w:ilvl w:val="0"/>
          <w:numId w:val="25"/>
        </w:numPr>
        <w:autoSpaceDE w:val="0"/>
        <w:autoSpaceDN w:val="0"/>
        <w:adjustRightInd w:val="0"/>
        <w:ind w:left="709" w:hanging="425"/>
        <w:jc w:val="both"/>
        <w:rPr>
          <w:rFonts w:ascii="Times New Roman" w:hAnsi="Times New Roman"/>
        </w:rPr>
      </w:pPr>
      <w:r w:rsidRPr="007B6D11">
        <w:rPr>
          <w:rFonts w:ascii="Times New Roman" w:hAnsi="Times New Roman"/>
        </w:rPr>
        <w:t>принимать локальные нормативные акты.</w:t>
      </w:r>
    </w:p>
    <w:p w:rsidR="00EA3E6D" w:rsidRPr="007B6D11" w:rsidRDefault="00EA3E6D" w:rsidP="00EA3E6D">
      <w:pPr>
        <w:pStyle w:val="af5"/>
        <w:widowControl w:val="0"/>
        <w:autoSpaceDE w:val="0"/>
        <w:autoSpaceDN w:val="0"/>
        <w:adjustRightInd w:val="0"/>
        <w:ind w:left="709"/>
        <w:jc w:val="both"/>
        <w:rPr>
          <w:rFonts w:ascii="Times New Roman" w:hAnsi="Times New Roman"/>
        </w:rPr>
      </w:pPr>
      <w:r>
        <w:rPr>
          <w:rFonts w:ascii="Times New Roman" w:hAnsi="Times New Roman"/>
        </w:rPr>
        <w:t xml:space="preserve">38.      </w:t>
      </w:r>
      <w:r w:rsidRPr="007B6D11">
        <w:rPr>
          <w:rFonts w:ascii="Times New Roman" w:hAnsi="Times New Roman"/>
        </w:rPr>
        <w:t>Работодатель обязан:</w:t>
      </w:r>
    </w:p>
    <w:p w:rsidR="00EA3E6D" w:rsidRPr="007B6D11"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7B6D11">
        <w:rPr>
          <w:rFonts w:ascii="Times New Roman" w:hAnsi="Times New Roman"/>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A3E6D" w:rsidRPr="007B6D11"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7B6D11">
        <w:rPr>
          <w:rFonts w:ascii="Times New Roman" w:hAnsi="Times New Roman"/>
        </w:rPr>
        <w:t>предоставлять работникам работу, обусловленную трудовым договором;</w:t>
      </w:r>
    </w:p>
    <w:p w:rsidR="00EA3E6D" w:rsidRPr="007B6D11"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7B6D11">
        <w:rPr>
          <w:rFonts w:ascii="Times New Roman" w:hAnsi="Times New Roman"/>
        </w:rPr>
        <w:t>обеспечивать безопасность и условия труда, соответствующие государственным нормативным требованиям охраны труда;</w:t>
      </w:r>
    </w:p>
    <w:p w:rsidR="00EA3E6D" w:rsidRPr="007B6D11"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7B6D11">
        <w:rPr>
          <w:rFonts w:ascii="Times New Roman" w:hAnsi="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A3E6D" w:rsidRPr="007B6D11"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7B6D11">
        <w:rPr>
          <w:rFonts w:ascii="Times New Roman" w:hAnsi="Times New Roman"/>
        </w:rPr>
        <w:t>обеспечивать работникам равную оплату за труд равной ценности;</w:t>
      </w:r>
    </w:p>
    <w:p w:rsidR="00597209"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597209">
        <w:rPr>
          <w:rFonts w:ascii="Times New Roman" w:hAnsi="Times New Roman"/>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w:t>
      </w:r>
      <w:r w:rsidR="00597209">
        <w:rPr>
          <w:rFonts w:ascii="Times New Roman" w:hAnsi="Times New Roman"/>
        </w:rPr>
        <w:t>;</w:t>
      </w:r>
      <w:r w:rsidRPr="00597209">
        <w:rPr>
          <w:rFonts w:ascii="Times New Roman" w:hAnsi="Times New Roman"/>
        </w:rPr>
        <w:t xml:space="preserve"> </w:t>
      </w:r>
    </w:p>
    <w:p w:rsidR="00EA3E6D" w:rsidRPr="00597209"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597209">
        <w:rPr>
          <w:rFonts w:ascii="Times New Roman" w:hAnsi="Times New Roman"/>
        </w:rPr>
        <w:lastRenderedPageBreak/>
        <w:t>вести коллективные переговоры, а также заключать коллективный договор в порядке, установленном Трудовым кодексом Российской Федерации;</w:t>
      </w:r>
    </w:p>
    <w:p w:rsidR="00EA3E6D" w:rsidRPr="007B6D11"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7B6D11">
        <w:rPr>
          <w:rFonts w:ascii="Times New Roman" w:hAnsi="Times New Roma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A3E6D" w:rsidRPr="007B6D11"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7B6D11">
        <w:rPr>
          <w:rFonts w:ascii="Times New Roman" w:hAnsi="Times New Roman"/>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A3E6D" w:rsidRPr="007B6D11"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7B6D11">
        <w:rPr>
          <w:rFonts w:ascii="Times New Roman" w:hAnsi="Times New Roman"/>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A3E6D" w:rsidRPr="007B6D11"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7B6D11">
        <w:rPr>
          <w:rFonts w:ascii="Times New Roman" w:hAnsi="Times New Roman"/>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EA3E6D" w:rsidRPr="007B6D11"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7B6D11">
        <w:rPr>
          <w:rFonts w:ascii="Times New Roman" w:hAnsi="Times New Roman"/>
        </w:rPr>
        <w:t>обеспечивать бытовые нужды работников, связанные с исполнением ими трудовых обязанностей;</w:t>
      </w:r>
    </w:p>
    <w:p w:rsidR="00EA3E6D" w:rsidRPr="007B6D11"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7B6D11">
        <w:rPr>
          <w:rFonts w:ascii="Times New Roman" w:hAnsi="Times New Roman"/>
        </w:rPr>
        <w:t>осуществлять обязательное социальное страхование работников в порядке, установленном федеральными законами;</w:t>
      </w:r>
    </w:p>
    <w:p w:rsidR="00EA3E6D" w:rsidRPr="007B6D11"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7B6D11">
        <w:rPr>
          <w:rFonts w:ascii="Times New Roman" w:hAnsi="Times New Roman"/>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EA3E6D" w:rsidRDefault="00EA3E6D" w:rsidP="00EA3E6D">
      <w:pPr>
        <w:pStyle w:val="af5"/>
        <w:widowControl w:val="0"/>
        <w:numPr>
          <w:ilvl w:val="0"/>
          <w:numId w:val="27"/>
        </w:numPr>
        <w:autoSpaceDE w:val="0"/>
        <w:autoSpaceDN w:val="0"/>
        <w:adjustRightInd w:val="0"/>
        <w:ind w:left="709" w:hanging="425"/>
        <w:jc w:val="both"/>
        <w:rPr>
          <w:rFonts w:ascii="Times New Roman" w:hAnsi="Times New Roman"/>
        </w:rPr>
      </w:pPr>
      <w:r w:rsidRPr="007B6D11">
        <w:rPr>
          <w:rFonts w:ascii="Times New Roman" w:hAnsi="Times New Roman"/>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C542AE" w:rsidRPr="00E33139" w:rsidRDefault="00FF6C29" w:rsidP="00E33139">
      <w:pPr>
        <w:pStyle w:val="1-21"/>
        <w:widowControl w:val="0"/>
        <w:autoSpaceDE w:val="0"/>
        <w:autoSpaceDN w:val="0"/>
        <w:adjustRightInd w:val="0"/>
        <w:spacing w:after="0" w:line="240" w:lineRule="auto"/>
        <w:ind w:left="0"/>
        <w:jc w:val="center"/>
        <w:outlineLvl w:val="1"/>
        <w:rPr>
          <w:rFonts w:ascii="Times New Roman" w:hAnsi="Times New Roman"/>
          <w:b/>
          <w:sz w:val="24"/>
          <w:szCs w:val="24"/>
        </w:rPr>
      </w:pPr>
      <w:r w:rsidRPr="00E33139">
        <w:rPr>
          <w:rFonts w:ascii="Times New Roman" w:hAnsi="Times New Roman"/>
          <w:b/>
          <w:sz w:val="24"/>
          <w:szCs w:val="24"/>
        </w:rPr>
        <w:t>Выплата заработной платы</w:t>
      </w:r>
    </w:p>
    <w:p w:rsidR="00FF6C29" w:rsidRPr="00E33139" w:rsidRDefault="00C542AE" w:rsidP="00597209">
      <w:pPr>
        <w:pStyle w:val="1-21"/>
        <w:widowControl w:val="0"/>
        <w:numPr>
          <w:ilvl w:val="0"/>
          <w:numId w:val="44"/>
        </w:numPr>
        <w:autoSpaceDE w:val="0"/>
        <w:autoSpaceDN w:val="0"/>
        <w:adjustRightInd w:val="0"/>
        <w:spacing w:after="0"/>
        <w:ind w:left="0" w:firstLine="709"/>
        <w:jc w:val="both"/>
        <w:rPr>
          <w:rFonts w:ascii="Times New Roman" w:hAnsi="Times New Roman"/>
          <w:sz w:val="24"/>
          <w:szCs w:val="24"/>
        </w:rPr>
      </w:pPr>
      <w:r w:rsidRPr="00E33139">
        <w:rPr>
          <w:rFonts w:ascii="Times New Roman" w:hAnsi="Times New Roman"/>
          <w:sz w:val="24"/>
          <w:szCs w:val="24"/>
        </w:rPr>
        <w:t xml:space="preserve">Выплата работникам причитающейся в полном размере заработной платы производится </w:t>
      </w:r>
      <w:r w:rsidR="004D650F">
        <w:rPr>
          <w:rFonts w:ascii="Times New Roman" w:hAnsi="Times New Roman"/>
          <w:sz w:val="24"/>
          <w:szCs w:val="24"/>
        </w:rPr>
        <w:t>15 и 30</w:t>
      </w:r>
      <w:r w:rsidRPr="00E33139">
        <w:rPr>
          <w:rFonts w:ascii="Times New Roman" w:hAnsi="Times New Roman"/>
          <w:sz w:val="24"/>
          <w:szCs w:val="24"/>
        </w:rPr>
        <w:t xml:space="preserve"> числа каждого месяца. </w:t>
      </w:r>
      <w:r w:rsidRPr="00E33139">
        <w:rPr>
          <w:rFonts w:ascii="Times New Roman" w:eastAsia="Times New Roman" w:hAnsi="Times New Roman"/>
          <w:sz w:val="24"/>
          <w:szCs w:val="24"/>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FF6C29" w:rsidRPr="00E33139" w:rsidRDefault="004D650F" w:rsidP="00597209">
      <w:pPr>
        <w:pStyle w:val="1-21"/>
        <w:widowControl w:val="0"/>
        <w:numPr>
          <w:ilvl w:val="0"/>
          <w:numId w:val="44"/>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Заработная плата перечисляется на счёт в банке.</w:t>
      </w:r>
    </w:p>
    <w:p w:rsidR="00FF6C29" w:rsidRPr="00E33139" w:rsidRDefault="00FF6C29" w:rsidP="00597209">
      <w:pPr>
        <w:pStyle w:val="1-21"/>
        <w:widowControl w:val="0"/>
        <w:numPr>
          <w:ilvl w:val="0"/>
          <w:numId w:val="44"/>
        </w:numPr>
        <w:autoSpaceDE w:val="0"/>
        <w:autoSpaceDN w:val="0"/>
        <w:adjustRightInd w:val="0"/>
        <w:spacing w:after="0"/>
        <w:ind w:left="0" w:firstLine="709"/>
        <w:jc w:val="both"/>
        <w:rPr>
          <w:rFonts w:ascii="Times New Roman" w:hAnsi="Times New Roman"/>
          <w:sz w:val="24"/>
          <w:szCs w:val="24"/>
        </w:rPr>
      </w:pPr>
      <w:r w:rsidRPr="00E33139">
        <w:rPr>
          <w:rFonts w:ascii="Times New Roman" w:hAnsi="Times New Roman"/>
          <w:sz w:val="24"/>
          <w:szCs w:val="24"/>
        </w:rPr>
        <w:t>Работник уведомляет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8E41B2" w:rsidRPr="00E33139" w:rsidRDefault="008E41B2" w:rsidP="00E33139">
      <w:pPr>
        <w:pStyle w:val="1-21"/>
        <w:widowControl w:val="0"/>
        <w:autoSpaceDE w:val="0"/>
        <w:autoSpaceDN w:val="0"/>
        <w:adjustRightInd w:val="0"/>
        <w:spacing w:after="0" w:line="240" w:lineRule="auto"/>
        <w:ind w:left="0"/>
        <w:jc w:val="center"/>
        <w:outlineLvl w:val="1"/>
        <w:rPr>
          <w:rFonts w:ascii="Times New Roman" w:hAnsi="Times New Roman"/>
          <w:b/>
          <w:sz w:val="24"/>
          <w:szCs w:val="24"/>
        </w:rPr>
      </w:pPr>
      <w:bookmarkStart w:id="4" w:name="_Toc450395715"/>
      <w:r w:rsidRPr="00E33139">
        <w:rPr>
          <w:rFonts w:ascii="Times New Roman" w:hAnsi="Times New Roman"/>
          <w:b/>
          <w:sz w:val="24"/>
          <w:szCs w:val="24"/>
        </w:rPr>
        <w:t>Рабочее время и время отдыха</w:t>
      </w:r>
      <w:bookmarkEnd w:id="4"/>
    </w:p>
    <w:p w:rsidR="00917167" w:rsidRDefault="00597209" w:rsidP="00597209">
      <w:pPr>
        <w:widowControl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38.    </w:t>
      </w:r>
      <w:r w:rsidR="00917167" w:rsidRPr="00E33139">
        <w:rPr>
          <w:rFonts w:ascii="Times New Roman" w:hAnsi="Times New Roman"/>
          <w:color w:val="000000"/>
          <w:sz w:val="24"/>
          <w:szCs w:val="24"/>
        </w:rPr>
        <w:t>Режим работы учреждения:</w:t>
      </w:r>
      <w:r w:rsidR="004D650F">
        <w:rPr>
          <w:rFonts w:ascii="Times New Roman" w:hAnsi="Times New Roman"/>
          <w:color w:val="000000"/>
          <w:sz w:val="24"/>
          <w:szCs w:val="24"/>
        </w:rPr>
        <w:t xml:space="preserve"> с 7.00 часов до 19.00 часов, </w:t>
      </w:r>
      <w:r w:rsidR="002350C2" w:rsidRPr="002350C2">
        <w:rPr>
          <w:rFonts w:ascii="Times New Roman" w:hAnsi="Times New Roman"/>
          <w:color w:val="000000"/>
          <w:sz w:val="24"/>
          <w:szCs w:val="24"/>
        </w:rPr>
        <w:t>выходные дни – суббота, воскресенье.</w:t>
      </w:r>
    </w:p>
    <w:p w:rsidR="00597209" w:rsidRPr="00B75F30" w:rsidRDefault="00597209" w:rsidP="00B75F30">
      <w:pPr>
        <w:widowControl w:val="0"/>
        <w:spacing w:after="0"/>
        <w:jc w:val="both"/>
        <w:rPr>
          <w:rFonts w:ascii="Times New Roman" w:hAnsi="Times New Roman"/>
          <w:sz w:val="24"/>
          <w:szCs w:val="24"/>
        </w:rPr>
      </w:pPr>
      <w:r>
        <w:rPr>
          <w:rFonts w:ascii="Times New Roman" w:hAnsi="Times New Roman"/>
        </w:rPr>
        <w:t xml:space="preserve">            39.    </w:t>
      </w:r>
      <w:r w:rsidRPr="00B75F30">
        <w:rPr>
          <w:rFonts w:ascii="Times New Roman" w:hAnsi="Times New Roman"/>
          <w:sz w:val="24"/>
          <w:szCs w:val="24"/>
        </w:rPr>
        <w:t>Для педагогических работников учреждения устанавливается сокращенная продолжительность рабочего времени не более 36 часов в неделю.</w:t>
      </w:r>
    </w:p>
    <w:p w:rsidR="00B75F30" w:rsidRDefault="00B75F30" w:rsidP="00B75F30">
      <w:pPr>
        <w:pStyle w:val="af5"/>
        <w:widowControl w:val="0"/>
        <w:spacing w:line="276" w:lineRule="auto"/>
        <w:ind w:left="0"/>
        <w:contextualSpacing w:val="0"/>
        <w:jc w:val="both"/>
        <w:rPr>
          <w:rFonts w:ascii="Times New Roman" w:hAnsi="Times New Roman"/>
        </w:rPr>
      </w:pPr>
      <w:r>
        <w:rPr>
          <w:rFonts w:ascii="Times New Roman" w:hAnsi="Times New Roman"/>
        </w:rPr>
        <w:t xml:space="preserve">            40.  </w:t>
      </w:r>
      <w:r w:rsidR="00597209" w:rsidRPr="00597209">
        <w:rPr>
          <w:rFonts w:ascii="Times New Roman" w:hAnsi="Times New Roman"/>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597209" w:rsidRPr="00597209" w:rsidRDefault="00B75F30" w:rsidP="00B75F30">
      <w:pPr>
        <w:pStyle w:val="af5"/>
        <w:widowControl w:val="0"/>
        <w:spacing w:line="276" w:lineRule="auto"/>
        <w:ind w:left="0"/>
        <w:contextualSpacing w:val="0"/>
        <w:jc w:val="both"/>
        <w:rPr>
          <w:rFonts w:ascii="Times New Roman" w:hAnsi="Times New Roman"/>
        </w:rPr>
      </w:pPr>
      <w:r>
        <w:rPr>
          <w:rFonts w:ascii="Times New Roman" w:hAnsi="Times New Roman"/>
        </w:rPr>
        <w:t xml:space="preserve">            41.  </w:t>
      </w:r>
      <w:r w:rsidR="00597209" w:rsidRPr="00597209">
        <w:rPr>
          <w:rFonts w:ascii="Times New Roman" w:hAnsi="Times New Roman"/>
        </w:rPr>
        <w:t xml:space="preserve">В соответствии с приложением к приказу Министерства образования и науки Российской Федерации от 24 декабря 2010 года № 2075 «О продолжительности рабочего времени </w:t>
      </w:r>
      <w:r w:rsidR="00597209" w:rsidRPr="00597209">
        <w:rPr>
          <w:rFonts w:ascii="Times New Roman" w:hAnsi="Times New Roman"/>
        </w:rPr>
        <w:lastRenderedPageBreak/>
        <w:t>(норме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597209" w:rsidRPr="00597209" w:rsidRDefault="00B75F30" w:rsidP="00597209">
      <w:pPr>
        <w:widowControl w:val="0"/>
        <w:ind w:firstLine="709"/>
        <w:contextualSpacing/>
        <w:jc w:val="both"/>
        <w:rPr>
          <w:rFonts w:ascii="Times New Roman" w:hAnsi="Times New Roman"/>
          <w:sz w:val="24"/>
          <w:szCs w:val="24"/>
        </w:rPr>
      </w:pPr>
      <w:r>
        <w:rPr>
          <w:rFonts w:ascii="Times New Roman" w:hAnsi="Times New Roman"/>
          <w:sz w:val="24"/>
          <w:szCs w:val="24"/>
        </w:rPr>
        <w:t xml:space="preserve">- </w:t>
      </w:r>
      <w:r w:rsidR="00597209" w:rsidRPr="00597209">
        <w:rPr>
          <w:rFonts w:ascii="Times New Roman" w:hAnsi="Times New Roman"/>
          <w:sz w:val="24"/>
          <w:szCs w:val="24"/>
        </w:rPr>
        <w:t>продолжительность рабочего времени – согласно пункту 1 указанного приложения;</w:t>
      </w:r>
    </w:p>
    <w:p w:rsidR="00597209" w:rsidRPr="00597209" w:rsidRDefault="00B75F30" w:rsidP="00597209">
      <w:pPr>
        <w:widowControl w:val="0"/>
        <w:ind w:firstLine="709"/>
        <w:contextualSpacing/>
        <w:jc w:val="both"/>
        <w:rPr>
          <w:rFonts w:ascii="Times New Roman" w:hAnsi="Times New Roman"/>
          <w:sz w:val="24"/>
          <w:szCs w:val="24"/>
        </w:rPr>
      </w:pPr>
      <w:r>
        <w:rPr>
          <w:rFonts w:ascii="Times New Roman" w:hAnsi="Times New Roman"/>
          <w:sz w:val="24"/>
          <w:szCs w:val="24"/>
        </w:rPr>
        <w:t xml:space="preserve">- </w:t>
      </w:r>
      <w:r w:rsidR="00597209" w:rsidRPr="00597209">
        <w:rPr>
          <w:rFonts w:ascii="Times New Roman" w:hAnsi="Times New Roman"/>
          <w:sz w:val="24"/>
          <w:szCs w:val="24"/>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597209" w:rsidRPr="00597209" w:rsidRDefault="00B75F30" w:rsidP="00597209">
      <w:pPr>
        <w:widowControl w:val="0"/>
        <w:spacing w:after="0"/>
        <w:ind w:firstLine="709"/>
        <w:jc w:val="both"/>
        <w:rPr>
          <w:rFonts w:ascii="Times New Roman" w:hAnsi="Times New Roman"/>
          <w:sz w:val="24"/>
          <w:szCs w:val="24"/>
        </w:rPr>
      </w:pPr>
      <w:r>
        <w:rPr>
          <w:rFonts w:ascii="Times New Roman" w:hAnsi="Times New Roman"/>
          <w:sz w:val="24"/>
          <w:szCs w:val="24"/>
        </w:rPr>
        <w:t xml:space="preserve">- </w:t>
      </w:r>
      <w:r w:rsidR="00597209" w:rsidRPr="00597209">
        <w:rPr>
          <w:rFonts w:ascii="Times New Roman" w:hAnsi="Times New Roman"/>
          <w:sz w:val="24"/>
          <w:szCs w:val="24"/>
        </w:rPr>
        <w:t>норма часов педагогической работы за ставку заработной платы – согласно пункту 3 указанного приложения.</w:t>
      </w:r>
    </w:p>
    <w:p w:rsidR="00597209" w:rsidRDefault="00B75F30" w:rsidP="00B75F30">
      <w:pPr>
        <w:widowControl w:val="0"/>
        <w:spacing w:after="0"/>
        <w:jc w:val="both"/>
        <w:rPr>
          <w:rFonts w:ascii="Times New Roman" w:hAnsi="Times New Roman"/>
          <w:sz w:val="24"/>
          <w:szCs w:val="24"/>
        </w:rPr>
      </w:pPr>
      <w:r w:rsidRPr="00B75F30">
        <w:rPr>
          <w:rFonts w:ascii="Times New Roman" w:hAnsi="Times New Roman"/>
          <w:sz w:val="24"/>
          <w:szCs w:val="24"/>
        </w:rPr>
        <w:t xml:space="preserve">         </w:t>
      </w:r>
      <w:r>
        <w:rPr>
          <w:rFonts w:ascii="Times New Roman" w:hAnsi="Times New Roman"/>
          <w:sz w:val="24"/>
          <w:szCs w:val="24"/>
        </w:rPr>
        <w:t xml:space="preserve">   42.  </w:t>
      </w:r>
      <w:r w:rsidR="00597209" w:rsidRPr="00B75F30">
        <w:rPr>
          <w:rFonts w:ascii="Times New Roman" w:hAnsi="Times New Roman"/>
          <w:sz w:val="24"/>
          <w:szCs w:val="24"/>
        </w:rPr>
        <w:t>Педагогическим работникам учреждения, которым установлена продолжительность рабочего времени 36 часов или 30 часов в неделю, а также норма часов педагогической работы за ставку заработной платы в неделю, устанавливается продолжительность ежедневной работы в количестве часов, получаемом в результате деления установленной продолжительности рабочей недели на количество рабочих дней в неделю.</w:t>
      </w:r>
    </w:p>
    <w:p w:rsidR="00B75F30" w:rsidRPr="00424E9B" w:rsidRDefault="00B75F30" w:rsidP="00B75F30">
      <w:pPr>
        <w:pStyle w:val="11"/>
        <w:widowControl w:val="0"/>
        <w:ind w:left="0" w:firstLine="709"/>
        <w:jc w:val="both"/>
        <w:rPr>
          <w:rFonts w:cs="Times New Roman"/>
        </w:rPr>
      </w:pPr>
      <w:r>
        <w:t xml:space="preserve">43. </w:t>
      </w:r>
      <w:r w:rsidRPr="00424E9B">
        <w:rPr>
          <w:rFonts w:cs="Times New Roman"/>
        </w:rPr>
        <w:t>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B75F30" w:rsidRPr="00424E9B" w:rsidRDefault="00272D02" w:rsidP="00B75F30">
      <w:pPr>
        <w:pStyle w:val="11"/>
        <w:widowControl w:val="0"/>
        <w:ind w:left="0" w:firstLine="709"/>
        <w:jc w:val="both"/>
        <w:rPr>
          <w:rFonts w:cs="Times New Roman"/>
        </w:rPr>
      </w:pPr>
      <w:r>
        <w:rPr>
          <w:rFonts w:cs="Times New Roman"/>
        </w:rPr>
        <w:t xml:space="preserve">44. </w:t>
      </w:r>
      <w:r w:rsidR="00B75F30" w:rsidRPr="00424E9B">
        <w:rPr>
          <w:rFonts w:cs="Times New Roman"/>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B75F30" w:rsidRPr="00424E9B" w:rsidRDefault="00272D02" w:rsidP="00B75F30">
      <w:pPr>
        <w:pStyle w:val="11"/>
        <w:widowControl w:val="0"/>
        <w:ind w:left="0" w:firstLine="709"/>
        <w:jc w:val="both"/>
        <w:rPr>
          <w:rFonts w:cs="Times New Roman"/>
        </w:rPr>
      </w:pPr>
      <w:r>
        <w:rPr>
          <w:rFonts w:cs="Times New Roman"/>
        </w:rPr>
        <w:t xml:space="preserve"> 45.  </w:t>
      </w:r>
      <w:r w:rsidR="00B75F30" w:rsidRPr="00424E9B">
        <w:rPr>
          <w:rFonts w:cs="Times New Roman"/>
        </w:rPr>
        <w:t>Для работников Учреждения, за исключением педагогических работников детского сада и раб</w:t>
      </w:r>
      <w:r>
        <w:rPr>
          <w:rFonts w:cs="Times New Roman"/>
        </w:rPr>
        <w:t>отников, указанных в пункте 49</w:t>
      </w:r>
      <w:r w:rsidR="00B75F30" w:rsidRPr="00424E9B">
        <w:rPr>
          <w:rFonts w:cs="Times New Roman"/>
        </w:rPr>
        <w:t xml:space="preserve"> настоящих Правил, установлена пятидневная рабочая неделя нормальной продолжительности с двумя выходными днями (суббота, воскресенье).</w:t>
      </w:r>
      <w:r w:rsidR="00B75F30" w:rsidRPr="00424E9B">
        <w:rPr>
          <w:rFonts w:cs="Times New Roman"/>
          <w:color w:val="7030A0"/>
        </w:rPr>
        <w:t xml:space="preserve"> </w:t>
      </w:r>
      <w:r w:rsidR="00B75F30" w:rsidRPr="00424E9B">
        <w:rPr>
          <w:rFonts w:cs="Times New Roman"/>
        </w:rPr>
        <w:t>Продолжительность рабочего дня, непосредственно предшествующего нерабочему праздничному дню, уменьшается на один час.</w:t>
      </w:r>
    </w:p>
    <w:p w:rsidR="00B75F30" w:rsidRPr="00424E9B" w:rsidRDefault="00272D02" w:rsidP="00B75F30">
      <w:pPr>
        <w:pStyle w:val="11"/>
        <w:widowControl w:val="0"/>
        <w:ind w:left="0" w:firstLine="709"/>
        <w:jc w:val="both"/>
        <w:rPr>
          <w:rFonts w:cs="Times New Roman"/>
        </w:rPr>
      </w:pPr>
      <w:r>
        <w:rPr>
          <w:rFonts w:cs="Times New Roman"/>
        </w:rPr>
        <w:t xml:space="preserve">46. </w:t>
      </w:r>
      <w:r w:rsidR="00B75F30" w:rsidRPr="00424E9B">
        <w:rPr>
          <w:rFonts w:cs="Times New Roman"/>
        </w:rPr>
        <w:t xml:space="preserve"> 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B75F30" w:rsidRPr="00424E9B" w:rsidRDefault="00272D02" w:rsidP="00B75F30">
      <w:pPr>
        <w:pStyle w:val="11"/>
        <w:widowControl w:val="0"/>
        <w:ind w:left="0" w:firstLine="709"/>
        <w:jc w:val="both"/>
        <w:rPr>
          <w:rFonts w:cs="Times New Roman"/>
        </w:rPr>
      </w:pPr>
      <w:r>
        <w:rPr>
          <w:rFonts w:cs="Times New Roman"/>
        </w:rPr>
        <w:t xml:space="preserve"> 47. </w:t>
      </w:r>
      <w:r w:rsidR="00B75F30" w:rsidRPr="00424E9B">
        <w:rPr>
          <w:rFonts w:cs="Times New Roman"/>
        </w:rPr>
        <w:t>При совпадении выходного и нерабочего праздничного дней выходной день переносится на следующий после праздничного рабочий день.</w:t>
      </w:r>
    </w:p>
    <w:p w:rsidR="00B75F30" w:rsidRPr="00424E9B" w:rsidRDefault="00272D02" w:rsidP="00B75F30">
      <w:pPr>
        <w:pStyle w:val="11"/>
        <w:widowControl w:val="0"/>
        <w:ind w:left="0" w:firstLine="709"/>
        <w:jc w:val="both"/>
        <w:rPr>
          <w:rFonts w:cs="Times New Roman"/>
        </w:rPr>
      </w:pPr>
      <w:r>
        <w:rPr>
          <w:rFonts w:cs="Times New Roman"/>
        </w:rPr>
        <w:t xml:space="preserve"> 48. </w:t>
      </w:r>
      <w:r w:rsidR="00B75F30" w:rsidRPr="00424E9B">
        <w:rPr>
          <w:rFonts w:cs="Times New Roman"/>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B75F30" w:rsidRPr="00424E9B" w:rsidRDefault="00272D02" w:rsidP="00B75F30">
      <w:pPr>
        <w:pStyle w:val="11"/>
        <w:widowControl w:val="0"/>
        <w:ind w:left="0" w:firstLine="709"/>
        <w:jc w:val="both"/>
        <w:rPr>
          <w:rFonts w:cs="Times New Roman"/>
        </w:rPr>
      </w:pPr>
      <w:r>
        <w:rPr>
          <w:rFonts w:cs="Times New Roman"/>
        </w:rPr>
        <w:t xml:space="preserve"> 49. </w:t>
      </w:r>
      <w:r w:rsidR="00B75F30" w:rsidRPr="00424E9B">
        <w:rPr>
          <w:rFonts w:cs="Times New Roman"/>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72D02" w:rsidRDefault="00272D02" w:rsidP="00272D02">
      <w:pPr>
        <w:pStyle w:val="1-210"/>
        <w:widowControl w:val="0"/>
        <w:autoSpaceDE w:val="0"/>
        <w:autoSpaceDN w:val="0"/>
        <w:adjustRightInd w:val="0"/>
        <w:ind w:left="709"/>
        <w:jc w:val="both"/>
        <w:rPr>
          <w:color w:val="000000"/>
        </w:rPr>
      </w:pPr>
      <w:r>
        <w:rPr>
          <w:color w:val="000000"/>
        </w:rPr>
        <w:t xml:space="preserve"> 50. </w:t>
      </w:r>
      <w:r w:rsidR="00625A7B" w:rsidRPr="00625A7B">
        <w:rPr>
          <w:color w:val="000000"/>
        </w:rPr>
        <w:t>Если работники не могут явиться по уважительной причине на работу, они должны</w:t>
      </w:r>
    </w:p>
    <w:p w:rsidR="00625A7B" w:rsidRPr="00625A7B" w:rsidRDefault="00625A7B" w:rsidP="00272D02">
      <w:pPr>
        <w:pStyle w:val="1-210"/>
        <w:widowControl w:val="0"/>
        <w:autoSpaceDE w:val="0"/>
        <w:autoSpaceDN w:val="0"/>
        <w:adjustRightInd w:val="0"/>
        <w:ind w:left="0"/>
        <w:jc w:val="both"/>
      </w:pPr>
      <w:r w:rsidRPr="00625A7B">
        <w:rPr>
          <w:color w:val="000000"/>
        </w:rPr>
        <w:t xml:space="preserve"> известить об этом с последующим представлением листков нетрудоспособности или других документов о причинах неявки. В экстренных случаях работник извещает </w:t>
      </w:r>
      <w:r w:rsidR="00272D02">
        <w:rPr>
          <w:color w:val="000000"/>
        </w:rPr>
        <w:t>заведующую или</w:t>
      </w:r>
      <w:r w:rsidR="00272D02" w:rsidRPr="00625A7B">
        <w:rPr>
          <w:color w:val="000000"/>
        </w:rPr>
        <w:t xml:space="preserve"> </w:t>
      </w:r>
      <w:r w:rsidR="00272D02">
        <w:rPr>
          <w:color w:val="000000"/>
        </w:rPr>
        <w:t>старшего воспитателя</w:t>
      </w:r>
      <w:r w:rsidR="00272D02" w:rsidRPr="00625A7B">
        <w:rPr>
          <w:color w:val="000000"/>
        </w:rPr>
        <w:t xml:space="preserve"> </w:t>
      </w:r>
      <w:r w:rsidRPr="00625A7B">
        <w:rPr>
          <w:color w:val="000000"/>
        </w:rPr>
        <w:t>немедленно.</w:t>
      </w:r>
    </w:p>
    <w:p w:rsidR="00625A7B" w:rsidRPr="00625A7B" w:rsidRDefault="00625A7B" w:rsidP="00625A7B">
      <w:pPr>
        <w:pStyle w:val="1-210"/>
        <w:widowControl w:val="0"/>
        <w:autoSpaceDE w:val="0"/>
        <w:autoSpaceDN w:val="0"/>
        <w:adjustRightInd w:val="0"/>
        <w:ind w:left="0" w:firstLine="709"/>
        <w:jc w:val="both"/>
      </w:pPr>
      <w:r>
        <w:t>Л</w:t>
      </w:r>
      <w:r w:rsidRPr="00E33139">
        <w:t>ист нетрудоспособности представляет</w:t>
      </w:r>
      <w:r>
        <w:t>ся</w:t>
      </w:r>
      <w:r w:rsidRPr="00E33139">
        <w:t xml:space="preserve"> в первый день выхода на работу после болезни</w:t>
      </w:r>
      <w:r>
        <w:t>.</w:t>
      </w:r>
    </w:p>
    <w:p w:rsidR="001F3074" w:rsidRPr="00E33139" w:rsidRDefault="001F3074" w:rsidP="00E33139">
      <w:pPr>
        <w:pStyle w:val="1-210"/>
        <w:widowControl w:val="0"/>
        <w:autoSpaceDE w:val="0"/>
        <w:autoSpaceDN w:val="0"/>
        <w:adjustRightInd w:val="0"/>
        <w:ind w:left="0"/>
        <w:jc w:val="center"/>
        <w:outlineLvl w:val="1"/>
        <w:rPr>
          <w:b/>
        </w:rPr>
      </w:pPr>
      <w:r w:rsidRPr="00E33139">
        <w:rPr>
          <w:b/>
        </w:rPr>
        <w:t>Отпуска</w:t>
      </w:r>
    </w:p>
    <w:p w:rsidR="00DB28D6" w:rsidRDefault="00DB28D6" w:rsidP="00DB28D6">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51.  </w:t>
      </w:r>
      <w:r w:rsidR="008E41B2" w:rsidRPr="00E33139">
        <w:rPr>
          <w:rFonts w:ascii="Times New Roman" w:hAnsi="Times New Roman"/>
          <w:sz w:val="24"/>
          <w:szCs w:val="24"/>
        </w:rPr>
        <w:t xml:space="preserve">Работникам </w:t>
      </w:r>
      <w:r w:rsidR="00CB0D88" w:rsidRPr="00E33139">
        <w:rPr>
          <w:rFonts w:ascii="Times New Roman" w:hAnsi="Times New Roman"/>
          <w:sz w:val="24"/>
          <w:szCs w:val="24"/>
        </w:rPr>
        <w:t>у</w:t>
      </w:r>
      <w:r w:rsidR="00004A9F" w:rsidRPr="00E33139">
        <w:rPr>
          <w:rFonts w:ascii="Times New Roman" w:hAnsi="Times New Roman"/>
          <w:sz w:val="24"/>
          <w:szCs w:val="24"/>
        </w:rPr>
        <w:t xml:space="preserve">чреждения </w:t>
      </w:r>
      <w:r w:rsidR="008E41B2" w:rsidRPr="00E33139">
        <w:rPr>
          <w:rFonts w:ascii="Times New Roman" w:hAnsi="Times New Roman"/>
          <w:sz w:val="24"/>
          <w:szCs w:val="24"/>
        </w:rPr>
        <w:t xml:space="preserve">предоставляются ежегодные отпуска с сохранением места </w:t>
      </w:r>
    </w:p>
    <w:p w:rsidR="00BB7E79" w:rsidRPr="00E33139" w:rsidRDefault="008E41B2" w:rsidP="00DB28D6">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работы (должности) и среднего заработка.</w:t>
      </w:r>
    </w:p>
    <w:p w:rsidR="00DB28D6" w:rsidRDefault="00DB28D6" w:rsidP="00DB28D6">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52. </w:t>
      </w:r>
      <w:r w:rsidR="008E41B2" w:rsidRPr="00E33139">
        <w:rPr>
          <w:rFonts w:ascii="Times New Roman" w:hAnsi="Times New Roman"/>
          <w:sz w:val="24"/>
          <w:szCs w:val="24"/>
        </w:rPr>
        <w:t xml:space="preserve">Педагогическим работникам </w:t>
      </w:r>
      <w:r w:rsidR="003063B3" w:rsidRPr="00E33139">
        <w:rPr>
          <w:rFonts w:ascii="Times New Roman" w:hAnsi="Times New Roman"/>
          <w:sz w:val="24"/>
          <w:szCs w:val="24"/>
        </w:rPr>
        <w:t>у</w:t>
      </w:r>
      <w:r w:rsidR="008E41B2" w:rsidRPr="00E33139">
        <w:rPr>
          <w:rFonts w:ascii="Times New Roman" w:hAnsi="Times New Roman"/>
          <w:sz w:val="24"/>
          <w:szCs w:val="24"/>
        </w:rPr>
        <w:t xml:space="preserve">чреждения предоставляется ежегодный основной </w:t>
      </w:r>
    </w:p>
    <w:p w:rsidR="00BB7E79" w:rsidRPr="00E33139" w:rsidRDefault="008E41B2" w:rsidP="00DB28D6">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удлиненный оплачиваемый отпуск</w:t>
      </w:r>
      <w:r w:rsidR="007550A1" w:rsidRPr="00E33139">
        <w:rPr>
          <w:rFonts w:ascii="Times New Roman" w:hAnsi="Times New Roman"/>
          <w:sz w:val="24"/>
          <w:szCs w:val="24"/>
        </w:rPr>
        <w:t>,</w:t>
      </w:r>
      <w:r w:rsidRPr="00E33139">
        <w:rPr>
          <w:rFonts w:ascii="Times New Roman" w:hAnsi="Times New Roman"/>
          <w:sz w:val="24"/>
          <w:szCs w:val="24"/>
        </w:rPr>
        <w:t xml:space="preserve"> продолжительность</w:t>
      </w:r>
      <w:r w:rsidR="007550A1" w:rsidRPr="00E33139">
        <w:rPr>
          <w:rFonts w:ascii="Times New Roman" w:hAnsi="Times New Roman"/>
          <w:sz w:val="24"/>
          <w:szCs w:val="24"/>
        </w:rPr>
        <w:t xml:space="preserve"> которого устанавливается </w:t>
      </w:r>
      <w:r w:rsidR="005E5298" w:rsidRPr="00E33139">
        <w:rPr>
          <w:rFonts w:ascii="Times New Roman" w:hAnsi="Times New Roman"/>
          <w:sz w:val="24"/>
          <w:szCs w:val="24"/>
        </w:rPr>
        <w:t>п</w:t>
      </w:r>
      <w:r w:rsidR="007550A1" w:rsidRPr="00E33139">
        <w:rPr>
          <w:rFonts w:ascii="Times New Roman" w:hAnsi="Times New Roman"/>
          <w:sz w:val="24"/>
          <w:szCs w:val="24"/>
        </w:rPr>
        <w:t xml:space="preserve">остановлением Правительства </w:t>
      </w:r>
      <w:r w:rsidR="00230680" w:rsidRPr="00E33139">
        <w:rPr>
          <w:rFonts w:ascii="Times New Roman" w:hAnsi="Times New Roman"/>
          <w:sz w:val="24"/>
          <w:szCs w:val="24"/>
        </w:rPr>
        <w:t>Российской Федерации</w:t>
      </w:r>
      <w:r w:rsidR="007550A1" w:rsidRPr="00E33139">
        <w:rPr>
          <w:rFonts w:ascii="Times New Roman" w:hAnsi="Times New Roman"/>
          <w:sz w:val="24"/>
          <w:szCs w:val="24"/>
        </w:rPr>
        <w:t xml:space="preserve"> от </w:t>
      </w:r>
      <w:r w:rsidR="001806CB" w:rsidRPr="00E33139">
        <w:rPr>
          <w:rFonts w:ascii="Times New Roman" w:hAnsi="Times New Roman"/>
          <w:sz w:val="24"/>
          <w:szCs w:val="24"/>
        </w:rPr>
        <w:t>14 мая 2015</w:t>
      </w:r>
      <w:r w:rsidR="00230680" w:rsidRPr="00E33139">
        <w:rPr>
          <w:rFonts w:ascii="Times New Roman" w:hAnsi="Times New Roman"/>
          <w:sz w:val="24"/>
          <w:szCs w:val="24"/>
        </w:rPr>
        <w:t xml:space="preserve"> года</w:t>
      </w:r>
      <w:r w:rsidR="007550A1" w:rsidRPr="00E33139">
        <w:rPr>
          <w:rFonts w:ascii="Times New Roman" w:hAnsi="Times New Roman"/>
          <w:sz w:val="24"/>
          <w:szCs w:val="24"/>
        </w:rPr>
        <w:t xml:space="preserve"> №</w:t>
      </w:r>
      <w:r w:rsidR="001806CB" w:rsidRPr="00E33139">
        <w:rPr>
          <w:rFonts w:ascii="Times New Roman" w:hAnsi="Times New Roman"/>
          <w:sz w:val="24"/>
          <w:szCs w:val="24"/>
        </w:rPr>
        <w:t>466</w:t>
      </w:r>
      <w:r w:rsidR="007550A1" w:rsidRPr="00E33139">
        <w:rPr>
          <w:rFonts w:ascii="Times New Roman" w:hAnsi="Times New Roman"/>
          <w:sz w:val="24"/>
          <w:szCs w:val="24"/>
        </w:rPr>
        <w:t xml:space="preserve"> «О ежегодн</w:t>
      </w:r>
      <w:r w:rsidR="001806CB" w:rsidRPr="00E33139">
        <w:rPr>
          <w:rFonts w:ascii="Times New Roman" w:hAnsi="Times New Roman"/>
          <w:sz w:val="24"/>
          <w:szCs w:val="24"/>
        </w:rPr>
        <w:t>ых</w:t>
      </w:r>
      <w:r w:rsidR="007550A1" w:rsidRPr="00E33139">
        <w:rPr>
          <w:rFonts w:ascii="Times New Roman" w:hAnsi="Times New Roman"/>
          <w:sz w:val="24"/>
          <w:szCs w:val="24"/>
        </w:rPr>
        <w:t xml:space="preserve"> основн</w:t>
      </w:r>
      <w:r w:rsidR="001806CB" w:rsidRPr="00E33139">
        <w:rPr>
          <w:rFonts w:ascii="Times New Roman" w:hAnsi="Times New Roman"/>
          <w:sz w:val="24"/>
          <w:szCs w:val="24"/>
        </w:rPr>
        <w:t>ых</w:t>
      </w:r>
      <w:r w:rsidR="007550A1" w:rsidRPr="00E33139">
        <w:rPr>
          <w:rFonts w:ascii="Times New Roman" w:hAnsi="Times New Roman"/>
          <w:sz w:val="24"/>
          <w:szCs w:val="24"/>
        </w:rPr>
        <w:t xml:space="preserve"> удлиненн</w:t>
      </w:r>
      <w:r w:rsidR="001806CB" w:rsidRPr="00E33139">
        <w:rPr>
          <w:rFonts w:ascii="Times New Roman" w:hAnsi="Times New Roman"/>
          <w:sz w:val="24"/>
          <w:szCs w:val="24"/>
        </w:rPr>
        <w:t>ых</w:t>
      </w:r>
      <w:r w:rsidR="007550A1" w:rsidRPr="00E33139">
        <w:rPr>
          <w:rFonts w:ascii="Times New Roman" w:hAnsi="Times New Roman"/>
          <w:sz w:val="24"/>
          <w:szCs w:val="24"/>
        </w:rPr>
        <w:t xml:space="preserve"> оплачиваем</w:t>
      </w:r>
      <w:r w:rsidR="001806CB" w:rsidRPr="00E33139">
        <w:rPr>
          <w:rFonts w:ascii="Times New Roman" w:hAnsi="Times New Roman"/>
          <w:sz w:val="24"/>
          <w:szCs w:val="24"/>
        </w:rPr>
        <w:t>ых</w:t>
      </w:r>
      <w:r w:rsidR="007550A1" w:rsidRPr="00E33139">
        <w:rPr>
          <w:rFonts w:ascii="Times New Roman" w:hAnsi="Times New Roman"/>
          <w:sz w:val="24"/>
          <w:szCs w:val="24"/>
        </w:rPr>
        <w:t xml:space="preserve"> отпуска</w:t>
      </w:r>
      <w:r w:rsidR="001806CB" w:rsidRPr="00E33139">
        <w:rPr>
          <w:rFonts w:ascii="Times New Roman" w:hAnsi="Times New Roman"/>
          <w:sz w:val="24"/>
          <w:szCs w:val="24"/>
        </w:rPr>
        <w:t>х»</w:t>
      </w:r>
      <w:r w:rsidR="007550A1" w:rsidRPr="00E33139">
        <w:rPr>
          <w:rFonts w:ascii="Times New Roman" w:hAnsi="Times New Roman"/>
          <w:sz w:val="24"/>
          <w:szCs w:val="24"/>
        </w:rPr>
        <w:t>.</w:t>
      </w:r>
      <w:r w:rsidRPr="00E33139">
        <w:rPr>
          <w:rFonts w:ascii="Times New Roman" w:hAnsi="Times New Roman"/>
          <w:sz w:val="24"/>
          <w:szCs w:val="24"/>
        </w:rPr>
        <w:t xml:space="preserve"> Остальным работникам </w:t>
      </w:r>
      <w:r w:rsidR="00230680" w:rsidRPr="00E33139">
        <w:rPr>
          <w:rFonts w:ascii="Times New Roman" w:hAnsi="Times New Roman"/>
          <w:sz w:val="24"/>
          <w:szCs w:val="24"/>
        </w:rPr>
        <w:t>у</w:t>
      </w:r>
      <w:r w:rsidR="00004A9F" w:rsidRPr="00E33139">
        <w:rPr>
          <w:rFonts w:ascii="Times New Roman" w:hAnsi="Times New Roman"/>
          <w:sz w:val="24"/>
          <w:szCs w:val="24"/>
        </w:rPr>
        <w:t xml:space="preserve">чреждения </w:t>
      </w:r>
      <w:r w:rsidRPr="00E33139">
        <w:rPr>
          <w:rFonts w:ascii="Times New Roman" w:hAnsi="Times New Roman"/>
          <w:sz w:val="24"/>
          <w:szCs w:val="24"/>
        </w:rPr>
        <w:t>предоставляется ежегодный основной оплачиваемый отпуск продолжительностью 28 календарных дней.</w:t>
      </w:r>
    </w:p>
    <w:p w:rsidR="00DB28D6" w:rsidRDefault="00DB28D6" w:rsidP="00DB28D6">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lastRenderedPageBreak/>
        <w:t xml:space="preserve">53. </w:t>
      </w:r>
      <w:r w:rsidR="008E41B2" w:rsidRPr="00E33139">
        <w:rPr>
          <w:rFonts w:ascii="Times New Roman" w:hAnsi="Times New Roman"/>
          <w:sz w:val="24"/>
          <w:szCs w:val="24"/>
        </w:rPr>
        <w:t xml:space="preserve">Очередность предоставления оплачиваемых отпусков определяется ежегодно в </w:t>
      </w:r>
    </w:p>
    <w:p w:rsidR="008E41B2" w:rsidRPr="00E33139" w:rsidRDefault="008E41B2" w:rsidP="00DB28D6">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 xml:space="preserve">соответствии с графиком отпусков, утверждаемым </w:t>
      </w:r>
      <w:r w:rsidR="00DB28D6">
        <w:rPr>
          <w:rFonts w:ascii="Times New Roman" w:hAnsi="Times New Roman"/>
          <w:sz w:val="24"/>
          <w:szCs w:val="24"/>
        </w:rPr>
        <w:t>заведующей</w:t>
      </w:r>
      <w:r w:rsidRPr="00E33139">
        <w:rPr>
          <w:rFonts w:ascii="Times New Roman" w:hAnsi="Times New Roman"/>
          <w:sz w:val="24"/>
          <w:szCs w:val="24"/>
        </w:rPr>
        <w:t xml:space="preserve"> </w:t>
      </w:r>
      <w:r w:rsidR="00DB28D6">
        <w:rPr>
          <w:rFonts w:ascii="Times New Roman" w:hAnsi="Times New Roman"/>
          <w:sz w:val="24"/>
          <w:szCs w:val="24"/>
        </w:rPr>
        <w:t xml:space="preserve">с учётом мнения совета трудового коллектива </w:t>
      </w:r>
      <w:r w:rsidRPr="00E33139">
        <w:rPr>
          <w:rFonts w:ascii="Times New Roman" w:hAnsi="Times New Roman"/>
          <w:sz w:val="24"/>
          <w:szCs w:val="24"/>
        </w:rPr>
        <w:t>не позднее чем за две недели до наступления календарного года в порядке, установленном статьей 372 Трудового кодекса Российской Федерации.</w:t>
      </w:r>
    </w:p>
    <w:p w:rsidR="008E41B2" w:rsidRPr="00E33139" w:rsidRDefault="008E41B2"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График отпусков обязателен как для работодателя, так и для работника.</w:t>
      </w:r>
    </w:p>
    <w:p w:rsidR="008E41B2" w:rsidRPr="00E33139" w:rsidRDefault="008E41B2"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8E41B2" w:rsidRPr="00E33139" w:rsidRDefault="00DB28D6" w:rsidP="00DB28D6">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54. </w:t>
      </w:r>
      <w:r w:rsidR="008E41B2" w:rsidRPr="00E33139">
        <w:rPr>
          <w:rFonts w:ascii="Times New Roman" w:hAnsi="Times New Roman"/>
          <w:sz w:val="24"/>
          <w:szCs w:val="24"/>
        </w:rPr>
        <w:t>Оплачиваемый отпуск должен предоставляться работнику ежегодно.</w:t>
      </w:r>
    </w:p>
    <w:p w:rsidR="008E41B2" w:rsidRPr="00E33139" w:rsidRDefault="006D090D" w:rsidP="00E33139">
      <w:pPr>
        <w:widowControl w:val="0"/>
        <w:autoSpaceDE w:val="0"/>
        <w:autoSpaceDN w:val="0"/>
        <w:adjustRightInd w:val="0"/>
        <w:spacing w:after="0" w:line="240" w:lineRule="auto"/>
        <w:ind w:firstLine="709"/>
        <w:jc w:val="both"/>
        <w:rPr>
          <w:rFonts w:ascii="Times New Roman" w:hAnsi="Times New Roman"/>
          <w:i/>
          <w:color w:val="C45911"/>
          <w:sz w:val="24"/>
          <w:szCs w:val="24"/>
        </w:rPr>
      </w:pPr>
      <w:r w:rsidRPr="00E33139">
        <w:rPr>
          <w:rFonts w:ascii="Times New Roman" w:hAnsi="Times New Roman"/>
          <w:sz w:val="24"/>
          <w:szCs w:val="24"/>
        </w:rPr>
        <w:t>З</w:t>
      </w:r>
      <w:r w:rsidR="008E41B2" w:rsidRPr="00E33139">
        <w:rPr>
          <w:rFonts w:ascii="Times New Roman" w:hAnsi="Times New Roman"/>
          <w:sz w:val="24"/>
          <w:szCs w:val="24"/>
        </w:rPr>
        <w:t>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r w:rsidR="009B21DA" w:rsidRPr="00E33139">
        <w:rPr>
          <w:rFonts w:ascii="Times New Roman" w:hAnsi="Times New Roman"/>
          <w:sz w:val="24"/>
          <w:szCs w:val="24"/>
        </w:rPr>
        <w:t xml:space="preserve"> и работникам, занятым на работах с вредными условиями труда.</w:t>
      </w:r>
    </w:p>
    <w:p w:rsidR="00DB28D6" w:rsidRDefault="00DB28D6" w:rsidP="00DB28D6">
      <w:pPr>
        <w:pStyle w:val="1-210"/>
        <w:widowControl w:val="0"/>
        <w:autoSpaceDE w:val="0"/>
        <w:autoSpaceDN w:val="0"/>
        <w:adjustRightInd w:val="0"/>
        <w:ind w:left="709"/>
        <w:jc w:val="both"/>
      </w:pPr>
      <w:r>
        <w:t xml:space="preserve">55. </w:t>
      </w:r>
      <w:r w:rsidR="001F3074" w:rsidRPr="00E33139">
        <w:t xml:space="preserve">Право на использование отпуска за первый год работы возникает у работника по </w:t>
      </w:r>
    </w:p>
    <w:p w:rsidR="001F3074" w:rsidRPr="00E33139" w:rsidRDefault="001F3074" w:rsidP="00DB28D6">
      <w:pPr>
        <w:pStyle w:val="1-210"/>
        <w:widowControl w:val="0"/>
        <w:autoSpaceDE w:val="0"/>
        <w:autoSpaceDN w:val="0"/>
        <w:adjustRightInd w:val="0"/>
        <w:ind w:left="0"/>
        <w:jc w:val="both"/>
      </w:pPr>
      <w:r w:rsidRPr="00E33139">
        <w:t>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1F3074" w:rsidRPr="00E33139" w:rsidRDefault="001F3074" w:rsidP="00C3245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До истечения шести месяцев непрерывной работы оплачиваемый отпуск по заявлению работника предоставляется:</w:t>
      </w:r>
    </w:p>
    <w:p w:rsidR="001F3074" w:rsidRPr="00E33139" w:rsidRDefault="001F3074" w:rsidP="00C32459">
      <w:pPr>
        <w:pStyle w:val="1-210"/>
        <w:widowControl w:val="0"/>
        <w:autoSpaceDE w:val="0"/>
        <w:autoSpaceDN w:val="0"/>
        <w:adjustRightInd w:val="0"/>
        <w:ind w:left="0" w:firstLine="709"/>
        <w:jc w:val="both"/>
      </w:pPr>
      <w:r w:rsidRPr="00E33139">
        <w:t>женщинам – перед отпуском по беременности и родам или непосредственно после него;</w:t>
      </w:r>
    </w:p>
    <w:p w:rsidR="001F3074" w:rsidRPr="00E33139" w:rsidRDefault="001F3074" w:rsidP="00C32459">
      <w:pPr>
        <w:pStyle w:val="1-210"/>
        <w:widowControl w:val="0"/>
        <w:autoSpaceDE w:val="0"/>
        <w:autoSpaceDN w:val="0"/>
        <w:adjustRightInd w:val="0"/>
        <w:ind w:left="0" w:firstLine="709"/>
        <w:jc w:val="both"/>
      </w:pPr>
      <w:r w:rsidRPr="00E33139">
        <w:t>работникам в возрасте до 18 лет;</w:t>
      </w:r>
    </w:p>
    <w:p w:rsidR="001F3074" w:rsidRPr="00E33139" w:rsidRDefault="001F3074" w:rsidP="00C32459">
      <w:pPr>
        <w:pStyle w:val="1-210"/>
        <w:widowControl w:val="0"/>
        <w:autoSpaceDE w:val="0"/>
        <w:autoSpaceDN w:val="0"/>
        <w:adjustRightInd w:val="0"/>
        <w:ind w:left="0" w:firstLine="709"/>
        <w:jc w:val="both"/>
      </w:pPr>
      <w:r w:rsidRPr="00E33139">
        <w:t>работникам, усыновившим ребенка (детей) в возрасте до трех месяцев;</w:t>
      </w:r>
    </w:p>
    <w:p w:rsidR="001F3074" w:rsidRPr="00E33139" w:rsidRDefault="001F3074" w:rsidP="00C32459">
      <w:pPr>
        <w:pStyle w:val="1-210"/>
        <w:widowControl w:val="0"/>
        <w:autoSpaceDE w:val="0"/>
        <w:autoSpaceDN w:val="0"/>
        <w:adjustRightInd w:val="0"/>
        <w:ind w:left="0" w:firstLine="709"/>
        <w:jc w:val="both"/>
      </w:pPr>
      <w:r w:rsidRPr="00E33139">
        <w:t>в других случаях, предусмотренных федеральными законами.</w:t>
      </w:r>
    </w:p>
    <w:p w:rsidR="001F3074" w:rsidRPr="00E33139" w:rsidRDefault="001F3074" w:rsidP="00C3245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DB28D6" w:rsidRDefault="00DB28D6" w:rsidP="00DB28D6">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56. </w:t>
      </w:r>
      <w:r w:rsidR="008E41B2" w:rsidRPr="00E33139">
        <w:rPr>
          <w:rFonts w:ascii="Times New Roman" w:hAnsi="Times New Roman"/>
          <w:sz w:val="24"/>
          <w:szCs w:val="24"/>
        </w:rPr>
        <w:t xml:space="preserve">По соглашению между работником и работодателем ежегодный оплачиваемый отпуск </w:t>
      </w:r>
    </w:p>
    <w:p w:rsidR="008E41B2" w:rsidRPr="00E33139" w:rsidRDefault="008E41B2" w:rsidP="00DB28D6">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может быть разделен на части. При этом хотя бы одна из частей этого отпуска должна быть не менее 14 календарных дней.</w:t>
      </w:r>
    </w:p>
    <w:p w:rsidR="00DB28D6" w:rsidRDefault="00DB28D6" w:rsidP="00DB28D6">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57. </w:t>
      </w:r>
      <w:r w:rsidR="008E41B2" w:rsidRPr="00E33139">
        <w:rPr>
          <w:rFonts w:ascii="Times New Roman" w:hAnsi="Times New Roman"/>
          <w:sz w:val="24"/>
          <w:szCs w:val="24"/>
        </w:rPr>
        <w:t>Если работнику своевременно не была произведена оплата за время ежегодного</w:t>
      </w:r>
    </w:p>
    <w:p w:rsidR="008E41B2" w:rsidRPr="00E33139" w:rsidRDefault="008E41B2" w:rsidP="00DB28D6">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 xml:space="preserve">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B28D6" w:rsidRDefault="00DB28D6" w:rsidP="00DB28D6">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58. </w:t>
      </w:r>
      <w:r w:rsidR="008E41B2" w:rsidRPr="00E33139">
        <w:rPr>
          <w:rFonts w:ascii="Times New Roman" w:hAnsi="Times New Roman"/>
          <w:sz w:val="24"/>
          <w:szCs w:val="24"/>
        </w:rPr>
        <w:t xml:space="preserve">Ежегодный оплачиваемый отпуск должен быть продлен или перенесен на другой срок, </w:t>
      </w:r>
    </w:p>
    <w:p w:rsidR="008E41B2" w:rsidRPr="00E33139" w:rsidRDefault="008E41B2" w:rsidP="00DB28D6">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определяемый работодателем с учетом пожеланий работника, в случаях:</w:t>
      </w:r>
    </w:p>
    <w:p w:rsidR="008E41B2" w:rsidRPr="00E33139" w:rsidRDefault="008E41B2"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временной нетрудоспособности работника;</w:t>
      </w:r>
    </w:p>
    <w:p w:rsidR="008E41B2" w:rsidRPr="00E33139" w:rsidRDefault="008E41B2"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E41B2" w:rsidRPr="00E33139" w:rsidRDefault="008E41B2"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в других случаях, предусмотренных трудовым законодательством, локальными нормативными актами </w:t>
      </w:r>
      <w:r w:rsidR="00450E7D" w:rsidRPr="00E33139">
        <w:rPr>
          <w:rFonts w:ascii="Times New Roman" w:hAnsi="Times New Roman"/>
          <w:sz w:val="24"/>
          <w:szCs w:val="24"/>
        </w:rPr>
        <w:t>у</w:t>
      </w:r>
      <w:r w:rsidRPr="00E33139">
        <w:rPr>
          <w:rFonts w:ascii="Times New Roman" w:hAnsi="Times New Roman"/>
          <w:sz w:val="24"/>
          <w:szCs w:val="24"/>
        </w:rPr>
        <w:t>чреждения.</w:t>
      </w:r>
    </w:p>
    <w:p w:rsidR="00DB28D6" w:rsidRDefault="00DB28D6" w:rsidP="00DB28D6">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59. </w:t>
      </w:r>
      <w:r w:rsidR="008E41B2" w:rsidRPr="00E33139">
        <w:rPr>
          <w:rFonts w:ascii="Times New Roman" w:hAnsi="Times New Roman"/>
          <w:sz w:val="24"/>
          <w:szCs w:val="24"/>
        </w:rPr>
        <w:t>По семейным обстоятельствам и другим уважительным причинам работнику</w:t>
      </w:r>
    </w:p>
    <w:p w:rsidR="008E41B2" w:rsidRPr="00E33139" w:rsidRDefault="008E41B2" w:rsidP="00DB28D6">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 xml:space="preserve"> </w:t>
      </w:r>
      <w:r w:rsidR="00BB7E79" w:rsidRPr="00E33139">
        <w:rPr>
          <w:rFonts w:ascii="Times New Roman" w:hAnsi="Times New Roman"/>
          <w:sz w:val="24"/>
          <w:szCs w:val="24"/>
        </w:rPr>
        <w:t>у</w:t>
      </w:r>
      <w:r w:rsidR="00004A9F" w:rsidRPr="00E33139">
        <w:rPr>
          <w:rFonts w:ascii="Times New Roman" w:hAnsi="Times New Roman"/>
          <w:sz w:val="24"/>
          <w:szCs w:val="24"/>
        </w:rPr>
        <w:t xml:space="preserve">чреждения </w:t>
      </w:r>
      <w:r w:rsidRPr="00E33139">
        <w:rPr>
          <w:rFonts w:ascii="Times New Roman" w:hAnsi="Times New Roman"/>
          <w:sz w:val="24"/>
          <w:szCs w:val="24"/>
        </w:rPr>
        <w:t>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547EA" w:rsidRDefault="00DB28D6" w:rsidP="00DB28D6">
      <w:pPr>
        <w:pStyle w:val="1-210"/>
        <w:widowControl w:val="0"/>
        <w:autoSpaceDE w:val="0"/>
        <w:autoSpaceDN w:val="0"/>
        <w:adjustRightInd w:val="0"/>
        <w:ind w:left="709"/>
        <w:jc w:val="both"/>
        <w:rPr>
          <w:color w:val="000000"/>
        </w:rPr>
      </w:pPr>
      <w:r>
        <w:rPr>
          <w:color w:val="000000"/>
        </w:rPr>
        <w:t xml:space="preserve">60. </w:t>
      </w:r>
      <w:r w:rsidR="001F3074" w:rsidRPr="00E33139">
        <w:rPr>
          <w:color w:val="000000"/>
        </w:rPr>
        <w:t xml:space="preserve">Часть ежегодного оплачиваемого отпуска, превышающая 28 календарных дней, по </w:t>
      </w:r>
    </w:p>
    <w:p w:rsidR="001F3074" w:rsidRPr="00E33139" w:rsidRDefault="001F3074" w:rsidP="005547EA">
      <w:pPr>
        <w:pStyle w:val="1-210"/>
        <w:widowControl w:val="0"/>
        <w:autoSpaceDE w:val="0"/>
        <w:autoSpaceDN w:val="0"/>
        <w:adjustRightInd w:val="0"/>
        <w:ind w:left="0"/>
        <w:jc w:val="both"/>
        <w:rPr>
          <w:color w:val="000000"/>
        </w:rPr>
      </w:pPr>
      <w:r w:rsidRPr="00E33139">
        <w:rPr>
          <w:color w:val="000000"/>
        </w:rPr>
        <w:t>соглашению сторон может быть заменена денежной компенсацией.</w:t>
      </w:r>
    </w:p>
    <w:p w:rsidR="005547EA" w:rsidRDefault="005547EA" w:rsidP="005547EA">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61. </w:t>
      </w:r>
      <w:r w:rsidR="007550A1" w:rsidRPr="00E33139">
        <w:rPr>
          <w:rFonts w:ascii="Times New Roman" w:hAnsi="Times New Roman"/>
          <w:sz w:val="24"/>
          <w:szCs w:val="24"/>
        </w:rPr>
        <w:t xml:space="preserve">Отпуск по семейным обстоятельствам и другим уважительным причинам </w:t>
      </w:r>
    </w:p>
    <w:p w:rsidR="00A01980" w:rsidRPr="00E33139" w:rsidRDefault="00EC112F" w:rsidP="005547EA">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 xml:space="preserve">предоставляется работникам </w:t>
      </w:r>
      <w:r w:rsidR="00AD0822" w:rsidRPr="00E33139">
        <w:rPr>
          <w:rFonts w:ascii="Times New Roman" w:hAnsi="Times New Roman"/>
          <w:sz w:val="24"/>
          <w:szCs w:val="24"/>
        </w:rPr>
        <w:t>у</w:t>
      </w:r>
      <w:r w:rsidRPr="00E33139">
        <w:rPr>
          <w:rFonts w:ascii="Times New Roman" w:hAnsi="Times New Roman"/>
          <w:sz w:val="24"/>
          <w:szCs w:val="24"/>
        </w:rPr>
        <w:t xml:space="preserve">чреждения в порядке, установленном статьей 128 Трудового кодекса Российской Федерации и в соответствии с </w:t>
      </w:r>
      <w:r w:rsidR="00453504" w:rsidRPr="00E33139">
        <w:rPr>
          <w:rFonts w:ascii="Times New Roman" w:hAnsi="Times New Roman"/>
          <w:sz w:val="24"/>
          <w:szCs w:val="24"/>
        </w:rPr>
        <w:t>территориальным</w:t>
      </w:r>
      <w:r w:rsidR="00A01980" w:rsidRPr="00E33139">
        <w:rPr>
          <w:rFonts w:ascii="Times New Roman" w:hAnsi="Times New Roman"/>
          <w:sz w:val="24"/>
          <w:szCs w:val="24"/>
        </w:rPr>
        <w:t xml:space="preserve"> соглашени</w:t>
      </w:r>
      <w:r w:rsidRPr="00E33139">
        <w:rPr>
          <w:rFonts w:ascii="Times New Roman" w:hAnsi="Times New Roman"/>
          <w:sz w:val="24"/>
          <w:szCs w:val="24"/>
        </w:rPr>
        <w:t>ем</w:t>
      </w:r>
      <w:r w:rsidR="00A01980" w:rsidRPr="00E33139">
        <w:rPr>
          <w:rFonts w:ascii="Times New Roman" w:hAnsi="Times New Roman"/>
          <w:sz w:val="24"/>
          <w:szCs w:val="24"/>
        </w:rPr>
        <w:t>.</w:t>
      </w:r>
    </w:p>
    <w:p w:rsidR="00426899" w:rsidRPr="00E33139" w:rsidRDefault="00426899" w:rsidP="00E33139">
      <w:pPr>
        <w:pStyle w:val="1-21"/>
        <w:widowControl w:val="0"/>
        <w:autoSpaceDE w:val="0"/>
        <w:autoSpaceDN w:val="0"/>
        <w:adjustRightInd w:val="0"/>
        <w:spacing w:after="0" w:line="240" w:lineRule="auto"/>
        <w:ind w:left="0"/>
        <w:jc w:val="center"/>
        <w:outlineLvl w:val="1"/>
        <w:rPr>
          <w:rFonts w:ascii="Times New Roman" w:hAnsi="Times New Roman"/>
          <w:b/>
          <w:sz w:val="24"/>
          <w:szCs w:val="24"/>
        </w:rPr>
      </w:pPr>
      <w:bookmarkStart w:id="5" w:name="_Toc450395716"/>
      <w:r w:rsidRPr="00E33139">
        <w:rPr>
          <w:rFonts w:ascii="Times New Roman" w:hAnsi="Times New Roman"/>
          <w:b/>
          <w:sz w:val="24"/>
          <w:szCs w:val="24"/>
        </w:rPr>
        <w:t>Поощрения за труд</w:t>
      </w:r>
      <w:bookmarkEnd w:id="5"/>
    </w:p>
    <w:p w:rsidR="005547EA" w:rsidRDefault="005547EA" w:rsidP="005547EA">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62.  </w:t>
      </w:r>
      <w:r w:rsidR="00426899" w:rsidRPr="00E33139">
        <w:rPr>
          <w:rFonts w:ascii="Times New Roman" w:hAnsi="Times New Roman"/>
          <w:sz w:val="24"/>
          <w:szCs w:val="24"/>
        </w:rPr>
        <w:t xml:space="preserve">За добросовестное исполнение работниками трудовых обязанностей, продолжительную </w:t>
      </w:r>
    </w:p>
    <w:p w:rsidR="00426899" w:rsidRPr="00E33139" w:rsidRDefault="00426899" w:rsidP="005547EA">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и безупречную работу, а также другие достижения в труде применяются следующие виды поощрения:</w:t>
      </w:r>
    </w:p>
    <w:p w:rsidR="00CE4518" w:rsidRPr="00E33139" w:rsidRDefault="00CE451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объявление благодарности</w:t>
      </w:r>
      <w:r w:rsidR="002D5205" w:rsidRPr="00E33139">
        <w:rPr>
          <w:rFonts w:ascii="Times New Roman" w:hAnsi="Times New Roman"/>
          <w:sz w:val="24"/>
          <w:szCs w:val="24"/>
        </w:rPr>
        <w:t>;</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lastRenderedPageBreak/>
        <w:t xml:space="preserve">выдача </w:t>
      </w:r>
      <w:r w:rsidR="000E20DA" w:rsidRPr="00E33139">
        <w:rPr>
          <w:rFonts w:ascii="Times New Roman" w:hAnsi="Times New Roman"/>
          <w:sz w:val="24"/>
          <w:szCs w:val="24"/>
        </w:rPr>
        <w:t xml:space="preserve">денежной </w:t>
      </w:r>
      <w:r w:rsidRPr="00E33139">
        <w:rPr>
          <w:rFonts w:ascii="Times New Roman" w:hAnsi="Times New Roman"/>
          <w:sz w:val="24"/>
          <w:szCs w:val="24"/>
        </w:rPr>
        <w:t>премии;</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награждение ценным подарком;</w:t>
      </w:r>
    </w:p>
    <w:p w:rsidR="00CE4518" w:rsidRPr="00E33139" w:rsidRDefault="00CE451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награждение почетной грамотой;</w:t>
      </w:r>
    </w:p>
    <w:p w:rsidR="002D5205" w:rsidRPr="00E33139" w:rsidRDefault="002D5205"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другие виды поощрений.</w:t>
      </w:r>
    </w:p>
    <w:p w:rsidR="000E20DA" w:rsidRPr="00E33139" w:rsidRDefault="000E20DA" w:rsidP="00E33139">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В отношении работника могут применяться одновременно несколько видов поощрения.</w:t>
      </w:r>
    </w:p>
    <w:p w:rsidR="00426899" w:rsidRPr="00E33139" w:rsidRDefault="00426899" w:rsidP="00E33139">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Поощрения оформляются приказом работодателя, сведения о поощрениях заносятся в трудовую книжку работника.</w:t>
      </w:r>
    </w:p>
    <w:p w:rsidR="005547EA" w:rsidRDefault="005547EA" w:rsidP="005547EA">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63. </w:t>
      </w:r>
      <w:r w:rsidR="00455739" w:rsidRPr="00E33139">
        <w:rPr>
          <w:rFonts w:ascii="Times New Roman" w:hAnsi="Times New Roman"/>
          <w:sz w:val="24"/>
          <w:szCs w:val="24"/>
        </w:rPr>
        <w:t xml:space="preserve">Работники </w:t>
      </w:r>
      <w:r w:rsidR="00531318" w:rsidRPr="00E33139">
        <w:rPr>
          <w:rFonts w:ascii="Times New Roman" w:hAnsi="Times New Roman"/>
          <w:sz w:val="24"/>
          <w:szCs w:val="24"/>
        </w:rPr>
        <w:t>у</w:t>
      </w:r>
      <w:r w:rsidR="00455739" w:rsidRPr="00E33139">
        <w:rPr>
          <w:rFonts w:ascii="Times New Roman" w:hAnsi="Times New Roman"/>
          <w:sz w:val="24"/>
          <w:szCs w:val="24"/>
        </w:rPr>
        <w:t xml:space="preserve">чреждения могут представляться к </w:t>
      </w:r>
      <w:r w:rsidR="00EC112F" w:rsidRPr="00E33139">
        <w:rPr>
          <w:rFonts w:ascii="Times New Roman" w:hAnsi="Times New Roman"/>
          <w:sz w:val="24"/>
          <w:szCs w:val="24"/>
        </w:rPr>
        <w:t>присвоению почетных</w:t>
      </w:r>
    </w:p>
    <w:p w:rsidR="00EC112F" w:rsidRPr="00E33139" w:rsidRDefault="00EC112F" w:rsidP="005547EA">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 xml:space="preserve"> звани</w:t>
      </w:r>
      <w:r w:rsidR="00E35B87" w:rsidRPr="00E33139">
        <w:rPr>
          <w:rFonts w:ascii="Times New Roman" w:hAnsi="Times New Roman"/>
          <w:sz w:val="24"/>
          <w:szCs w:val="24"/>
        </w:rPr>
        <w:t>й,</w:t>
      </w:r>
      <w:r w:rsidR="005547EA">
        <w:rPr>
          <w:rFonts w:ascii="Times New Roman" w:hAnsi="Times New Roman"/>
          <w:sz w:val="24"/>
          <w:szCs w:val="24"/>
        </w:rPr>
        <w:t xml:space="preserve"> к н</w:t>
      </w:r>
      <w:r w:rsidR="00455739" w:rsidRPr="00E33139">
        <w:rPr>
          <w:rFonts w:ascii="Times New Roman" w:hAnsi="Times New Roman"/>
          <w:sz w:val="24"/>
          <w:szCs w:val="24"/>
        </w:rPr>
        <w:t>аграждению государственными наградами Российской Федерации</w:t>
      </w:r>
      <w:r w:rsidR="00A01980" w:rsidRPr="00E33139">
        <w:rPr>
          <w:rFonts w:ascii="Times New Roman" w:hAnsi="Times New Roman"/>
          <w:sz w:val="24"/>
          <w:szCs w:val="24"/>
        </w:rPr>
        <w:t xml:space="preserve">, ведомственными наградами </w:t>
      </w:r>
      <w:r w:rsidRPr="00E33139">
        <w:rPr>
          <w:rFonts w:ascii="Times New Roman" w:hAnsi="Times New Roman"/>
          <w:sz w:val="24"/>
          <w:szCs w:val="24"/>
        </w:rPr>
        <w:t>Министерства образования и науки Российской Федерации</w:t>
      </w:r>
      <w:r w:rsidR="00A01980" w:rsidRPr="00E33139">
        <w:rPr>
          <w:rFonts w:ascii="Times New Roman" w:hAnsi="Times New Roman"/>
          <w:sz w:val="24"/>
          <w:szCs w:val="24"/>
        </w:rPr>
        <w:t xml:space="preserve">, </w:t>
      </w:r>
      <w:r w:rsidR="00E35B87" w:rsidRPr="00E33139">
        <w:rPr>
          <w:rFonts w:ascii="Times New Roman" w:hAnsi="Times New Roman"/>
          <w:sz w:val="24"/>
          <w:szCs w:val="24"/>
        </w:rPr>
        <w:t>наградами</w:t>
      </w:r>
      <w:r w:rsidR="005547EA">
        <w:rPr>
          <w:rFonts w:ascii="Times New Roman" w:hAnsi="Times New Roman"/>
          <w:sz w:val="24"/>
          <w:szCs w:val="24"/>
        </w:rPr>
        <w:t xml:space="preserve"> департамента образования Ярославской области</w:t>
      </w:r>
      <w:r w:rsidR="00A01980" w:rsidRPr="00E33139">
        <w:rPr>
          <w:rFonts w:ascii="Times New Roman" w:hAnsi="Times New Roman"/>
          <w:sz w:val="24"/>
          <w:szCs w:val="24"/>
        </w:rPr>
        <w:t xml:space="preserve"> и </w:t>
      </w:r>
      <w:r w:rsidR="005547EA">
        <w:rPr>
          <w:rFonts w:ascii="Times New Roman" w:hAnsi="Times New Roman"/>
          <w:sz w:val="24"/>
          <w:szCs w:val="24"/>
        </w:rPr>
        <w:t>Управления образования администрации Рыбинского муниципального района</w:t>
      </w:r>
      <w:r w:rsidR="00E35B87" w:rsidRPr="00E33139">
        <w:rPr>
          <w:rFonts w:ascii="Times New Roman" w:hAnsi="Times New Roman"/>
          <w:sz w:val="24"/>
          <w:szCs w:val="24"/>
        </w:rPr>
        <w:t>, представляться к другим видам поощрений.</w:t>
      </w:r>
    </w:p>
    <w:p w:rsidR="00426899" w:rsidRPr="00E33139" w:rsidRDefault="00426899" w:rsidP="00E33139">
      <w:pPr>
        <w:pStyle w:val="1-21"/>
        <w:widowControl w:val="0"/>
        <w:autoSpaceDE w:val="0"/>
        <w:autoSpaceDN w:val="0"/>
        <w:adjustRightInd w:val="0"/>
        <w:spacing w:after="0" w:line="240" w:lineRule="auto"/>
        <w:ind w:left="0"/>
        <w:jc w:val="center"/>
        <w:outlineLvl w:val="1"/>
        <w:rPr>
          <w:rFonts w:ascii="Times New Roman" w:hAnsi="Times New Roman"/>
          <w:b/>
          <w:sz w:val="24"/>
          <w:szCs w:val="24"/>
        </w:rPr>
      </w:pPr>
      <w:bookmarkStart w:id="6" w:name="_Toc450395717"/>
      <w:r w:rsidRPr="00E33139">
        <w:rPr>
          <w:rFonts w:ascii="Times New Roman" w:hAnsi="Times New Roman"/>
          <w:b/>
          <w:sz w:val="24"/>
          <w:szCs w:val="24"/>
        </w:rPr>
        <w:t>Дисциплинарные взыскания</w:t>
      </w:r>
      <w:bookmarkEnd w:id="6"/>
    </w:p>
    <w:p w:rsidR="005547EA" w:rsidRDefault="005547EA" w:rsidP="005547EA">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64.  </w:t>
      </w:r>
      <w:r w:rsidR="00426899" w:rsidRPr="00E33139">
        <w:rPr>
          <w:rFonts w:ascii="Times New Roman" w:hAnsi="Times New Roman"/>
          <w:sz w:val="24"/>
          <w:szCs w:val="24"/>
        </w:rPr>
        <w:t xml:space="preserve">За совершение дисциплинарного проступка, то есть неисполнение или ненадлежащее </w:t>
      </w:r>
    </w:p>
    <w:p w:rsidR="00426899" w:rsidRPr="00E33139" w:rsidRDefault="00426899" w:rsidP="005547EA">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замечание;</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выговор;</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увольнение по соответствующим основаниям.</w:t>
      </w:r>
    </w:p>
    <w:p w:rsidR="005547EA" w:rsidRDefault="005547EA" w:rsidP="005547EA">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65. </w:t>
      </w:r>
      <w:r w:rsidR="00426899" w:rsidRPr="00E33139">
        <w:rPr>
          <w:rFonts w:ascii="Times New Roman" w:hAnsi="Times New Roman"/>
          <w:sz w:val="24"/>
          <w:szCs w:val="24"/>
        </w:rPr>
        <w:t>При наложении дисциплинарного взыскания должны учитываться тяжесть</w:t>
      </w:r>
    </w:p>
    <w:p w:rsidR="00426899" w:rsidRPr="00E33139" w:rsidRDefault="00426899" w:rsidP="005547EA">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 xml:space="preserve"> совершенного проступка и обстоятельства, при которых он был совершен.</w:t>
      </w:r>
    </w:p>
    <w:p w:rsidR="005547EA" w:rsidRDefault="005547EA" w:rsidP="005547EA">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66. </w:t>
      </w:r>
      <w:r w:rsidR="00426899" w:rsidRPr="00E33139">
        <w:rPr>
          <w:rFonts w:ascii="Times New Roman" w:hAnsi="Times New Roman"/>
          <w:sz w:val="24"/>
          <w:szCs w:val="24"/>
        </w:rPr>
        <w:t>До применения дисциплинарного взыскания работодатель должен затребовать от</w:t>
      </w:r>
    </w:p>
    <w:p w:rsidR="00426899" w:rsidRPr="00E33139" w:rsidRDefault="00426899" w:rsidP="005547EA">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 xml:space="preserve">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26899" w:rsidRPr="00E33139" w:rsidRDefault="00426899" w:rsidP="00E33139">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p>
    <w:p w:rsidR="005547EA" w:rsidRDefault="005547EA" w:rsidP="005547EA">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67.  </w:t>
      </w:r>
      <w:r w:rsidR="00426899" w:rsidRPr="00E33139">
        <w:rPr>
          <w:rFonts w:ascii="Times New Roman" w:hAnsi="Times New Roman"/>
          <w:sz w:val="24"/>
          <w:szCs w:val="24"/>
        </w:rPr>
        <w:t xml:space="preserve">Дисциплинарное взыскание применяется не позднее одного месяца со дня обнаружения </w:t>
      </w:r>
    </w:p>
    <w:p w:rsidR="00426899" w:rsidRPr="00E33139" w:rsidRDefault="00426899" w:rsidP="005547EA">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проступка, не считая времени болезни работника, пребывания его в отпуске</w:t>
      </w:r>
      <w:r w:rsidR="00D91DDE" w:rsidRPr="00E33139">
        <w:rPr>
          <w:rFonts w:ascii="Times New Roman" w:hAnsi="Times New Roman"/>
          <w:sz w:val="24"/>
          <w:szCs w:val="24"/>
        </w:rPr>
        <w:t>, а также времени, необходимого на учет мнения представительного органа работников</w:t>
      </w:r>
      <w:r w:rsidRPr="00E33139">
        <w:rPr>
          <w:rFonts w:ascii="Times New Roman" w:hAnsi="Times New Roman"/>
          <w:sz w:val="24"/>
          <w:szCs w:val="24"/>
        </w:rPr>
        <w:t>.</w:t>
      </w:r>
    </w:p>
    <w:p w:rsidR="00426899" w:rsidRPr="00E33139" w:rsidRDefault="00426899"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D91DDE" w:rsidRPr="00E33139">
        <w:rPr>
          <w:rFonts w:ascii="Times New Roman" w:hAnsi="Times New Roman"/>
          <w:sz w:val="24"/>
          <w:szCs w:val="24"/>
        </w:rPr>
        <w:t>–</w:t>
      </w:r>
      <w:r w:rsidRPr="00E33139">
        <w:rPr>
          <w:rFonts w:ascii="Times New Roman" w:hAnsi="Times New Roman"/>
          <w:sz w:val="24"/>
          <w:szCs w:val="24"/>
        </w:rPr>
        <w:t xml:space="preserve"> позднее двух лет со дня его совершения. В указанные сроки не включается время производства по уголовному делу.</w:t>
      </w:r>
    </w:p>
    <w:p w:rsidR="00426899" w:rsidRPr="00E33139" w:rsidRDefault="005547EA" w:rsidP="005547EA">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68. </w:t>
      </w:r>
      <w:r w:rsidR="00426899" w:rsidRPr="00E33139">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5547EA" w:rsidRDefault="005547EA" w:rsidP="005547EA">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69.  </w:t>
      </w:r>
      <w:r w:rsidR="00426899" w:rsidRPr="00E33139">
        <w:rPr>
          <w:rFonts w:ascii="Times New Roman" w:hAnsi="Times New Roman"/>
          <w:sz w:val="24"/>
          <w:szCs w:val="24"/>
        </w:rPr>
        <w:t xml:space="preserve">Приказ работодателя о применении дисциплинарного взыскания объявляется </w:t>
      </w:r>
    </w:p>
    <w:p w:rsidR="00426899" w:rsidRPr="00E33139" w:rsidRDefault="00426899" w:rsidP="005547EA">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5547EA" w:rsidRDefault="005547EA" w:rsidP="005547EA">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70.  </w:t>
      </w:r>
      <w:r w:rsidR="00426899" w:rsidRPr="00E33139">
        <w:rPr>
          <w:rFonts w:ascii="Times New Roman" w:hAnsi="Times New Roman"/>
          <w:sz w:val="24"/>
          <w:szCs w:val="24"/>
        </w:rPr>
        <w:t xml:space="preserve">Если в течение года со дня применения дисциплинарного взыскания работник не будет </w:t>
      </w:r>
    </w:p>
    <w:p w:rsidR="00426899" w:rsidRPr="00E33139" w:rsidRDefault="00426899" w:rsidP="005547EA">
      <w:pPr>
        <w:pStyle w:val="1-21"/>
        <w:widowControl w:val="0"/>
        <w:autoSpaceDE w:val="0"/>
        <w:autoSpaceDN w:val="0"/>
        <w:adjustRightInd w:val="0"/>
        <w:spacing w:after="0" w:line="240" w:lineRule="auto"/>
        <w:ind w:left="0"/>
        <w:jc w:val="both"/>
        <w:rPr>
          <w:rFonts w:ascii="Times New Roman" w:hAnsi="Times New Roman"/>
          <w:sz w:val="24"/>
          <w:szCs w:val="24"/>
        </w:rPr>
      </w:pPr>
      <w:r w:rsidRPr="00E33139">
        <w:rPr>
          <w:rFonts w:ascii="Times New Roman" w:hAnsi="Times New Roman"/>
          <w:sz w:val="24"/>
          <w:szCs w:val="24"/>
        </w:rPr>
        <w:t>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w:t>
      </w:r>
      <w:r w:rsidR="00034A44" w:rsidRPr="00E33139">
        <w:rPr>
          <w:rFonts w:ascii="Times New Roman" w:hAnsi="Times New Roman"/>
          <w:sz w:val="24"/>
          <w:szCs w:val="24"/>
        </w:rPr>
        <w:t xml:space="preserve"> или представительного органа работников</w:t>
      </w:r>
      <w:r w:rsidRPr="00E33139">
        <w:rPr>
          <w:rFonts w:ascii="Times New Roman" w:hAnsi="Times New Roman"/>
          <w:sz w:val="24"/>
          <w:szCs w:val="24"/>
        </w:rPr>
        <w:t>.</w:t>
      </w:r>
    </w:p>
    <w:p w:rsidR="00F94A09" w:rsidRPr="00E33139" w:rsidRDefault="00F94A09" w:rsidP="00E33139">
      <w:pPr>
        <w:pStyle w:val="2"/>
        <w:spacing w:before="0" w:line="240" w:lineRule="auto"/>
        <w:jc w:val="center"/>
        <w:rPr>
          <w:rFonts w:ascii="Times New Roman" w:hAnsi="Times New Roman"/>
          <w:color w:val="auto"/>
          <w:sz w:val="24"/>
          <w:szCs w:val="24"/>
        </w:rPr>
      </w:pPr>
      <w:bookmarkStart w:id="7" w:name="_Toc450395718"/>
      <w:r w:rsidRPr="00E33139">
        <w:rPr>
          <w:rFonts w:ascii="Times New Roman" w:hAnsi="Times New Roman"/>
          <w:color w:val="auto"/>
          <w:sz w:val="24"/>
          <w:szCs w:val="24"/>
        </w:rPr>
        <w:t>Ответственность</w:t>
      </w:r>
      <w:r w:rsidR="002D30DF" w:rsidRPr="00E33139">
        <w:rPr>
          <w:rFonts w:ascii="Times New Roman" w:hAnsi="Times New Roman"/>
          <w:color w:val="auto"/>
          <w:sz w:val="24"/>
          <w:szCs w:val="24"/>
        </w:rPr>
        <w:t xml:space="preserve"> работников </w:t>
      </w:r>
      <w:r w:rsidR="00531318" w:rsidRPr="00E33139">
        <w:rPr>
          <w:rFonts w:ascii="Times New Roman" w:hAnsi="Times New Roman"/>
          <w:color w:val="auto"/>
          <w:sz w:val="24"/>
          <w:szCs w:val="24"/>
        </w:rPr>
        <w:t>у</w:t>
      </w:r>
      <w:r w:rsidR="002D30DF" w:rsidRPr="00E33139">
        <w:rPr>
          <w:rFonts w:ascii="Times New Roman" w:hAnsi="Times New Roman"/>
          <w:color w:val="auto"/>
          <w:sz w:val="24"/>
          <w:szCs w:val="24"/>
        </w:rPr>
        <w:t>чреждения</w:t>
      </w:r>
      <w:bookmarkEnd w:id="7"/>
    </w:p>
    <w:p w:rsidR="002D30DF" w:rsidRPr="00E33139" w:rsidRDefault="005547EA" w:rsidP="005547EA">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71. </w:t>
      </w:r>
      <w:r w:rsidR="002D30DF" w:rsidRPr="00E33139">
        <w:rPr>
          <w:rFonts w:ascii="Times New Roman" w:hAnsi="Times New Roman"/>
          <w:sz w:val="24"/>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252B1" w:rsidRPr="00E33139" w:rsidRDefault="005547EA" w:rsidP="005547EA">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72.  </w:t>
      </w:r>
      <w:r w:rsidR="002D30DF" w:rsidRPr="00E33139">
        <w:rPr>
          <w:rFonts w:ascii="Times New Roman" w:hAnsi="Times New Roman"/>
          <w:sz w:val="24"/>
          <w:szCs w:val="24"/>
        </w:rPr>
        <w:t>Ответственность педаго</w:t>
      </w:r>
      <w:r w:rsidR="00BB41C9" w:rsidRPr="00E33139">
        <w:rPr>
          <w:rFonts w:ascii="Times New Roman" w:hAnsi="Times New Roman"/>
          <w:sz w:val="24"/>
          <w:szCs w:val="24"/>
        </w:rPr>
        <w:t>гических работников устанавлива</w:t>
      </w:r>
      <w:r w:rsidR="00531318" w:rsidRPr="00E33139">
        <w:rPr>
          <w:rFonts w:ascii="Times New Roman" w:hAnsi="Times New Roman"/>
          <w:sz w:val="24"/>
          <w:szCs w:val="24"/>
        </w:rPr>
        <w:t>е</w:t>
      </w:r>
      <w:r w:rsidR="002D30DF" w:rsidRPr="00E33139">
        <w:rPr>
          <w:rFonts w:ascii="Times New Roman" w:hAnsi="Times New Roman"/>
          <w:sz w:val="24"/>
          <w:szCs w:val="24"/>
        </w:rPr>
        <w:t>тся стать</w:t>
      </w:r>
      <w:r w:rsidR="00531318" w:rsidRPr="00E33139">
        <w:rPr>
          <w:rFonts w:ascii="Times New Roman" w:hAnsi="Times New Roman"/>
          <w:sz w:val="24"/>
          <w:szCs w:val="24"/>
        </w:rPr>
        <w:t>е</w:t>
      </w:r>
      <w:r w:rsidR="002D30DF" w:rsidRPr="00E33139">
        <w:rPr>
          <w:rFonts w:ascii="Times New Roman" w:hAnsi="Times New Roman"/>
          <w:sz w:val="24"/>
          <w:szCs w:val="24"/>
        </w:rPr>
        <w:t>й 48 Федерального закона «Об образовании в Российской Федерации»</w:t>
      </w:r>
      <w:r w:rsidR="001D7E65" w:rsidRPr="00E33139">
        <w:rPr>
          <w:rFonts w:ascii="Times New Roman" w:hAnsi="Times New Roman"/>
          <w:sz w:val="24"/>
          <w:szCs w:val="24"/>
        </w:rPr>
        <w:t>.</w:t>
      </w:r>
    </w:p>
    <w:p w:rsidR="00327223" w:rsidRPr="00E33139" w:rsidRDefault="00327223" w:rsidP="00E33139">
      <w:pPr>
        <w:pStyle w:val="1-21"/>
        <w:widowControl w:val="0"/>
        <w:autoSpaceDE w:val="0"/>
        <w:autoSpaceDN w:val="0"/>
        <w:adjustRightInd w:val="0"/>
        <w:spacing w:after="0" w:line="240" w:lineRule="auto"/>
        <w:ind w:left="0"/>
        <w:jc w:val="center"/>
        <w:rPr>
          <w:rFonts w:ascii="Times New Roman" w:hAnsi="Times New Roman"/>
          <w:sz w:val="24"/>
          <w:szCs w:val="24"/>
        </w:rPr>
      </w:pPr>
      <w:r w:rsidRPr="00E33139">
        <w:rPr>
          <w:rFonts w:ascii="Times New Roman" w:hAnsi="Times New Roman"/>
          <w:sz w:val="24"/>
          <w:szCs w:val="24"/>
        </w:rPr>
        <w:t>______________</w:t>
      </w:r>
    </w:p>
    <w:p w:rsidR="00EE0A2E" w:rsidRPr="00762F66" w:rsidRDefault="00EE0A2E" w:rsidP="00CE09D2">
      <w:pPr>
        <w:spacing w:after="0" w:line="240" w:lineRule="auto"/>
        <w:rPr>
          <w:rFonts w:ascii="Times New Roman" w:hAnsi="Times New Roman"/>
          <w:color w:val="000000"/>
          <w:sz w:val="24"/>
          <w:szCs w:val="24"/>
        </w:rPr>
      </w:pPr>
    </w:p>
    <w:sectPr w:rsidR="00EE0A2E" w:rsidRPr="00762F66" w:rsidSect="00FD3C21">
      <w:headerReference w:type="even" r:id="rId12"/>
      <w:headerReference w:type="default" r:id="rId13"/>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C92" w:rsidRDefault="00343C92" w:rsidP="00A449E6">
      <w:pPr>
        <w:spacing w:after="0" w:line="240" w:lineRule="auto"/>
      </w:pPr>
      <w:r>
        <w:separator/>
      </w:r>
    </w:p>
  </w:endnote>
  <w:endnote w:type="continuationSeparator" w:id="1">
    <w:p w:rsidR="00343C92" w:rsidRDefault="00343C92" w:rsidP="00A44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C92" w:rsidRDefault="00343C92" w:rsidP="00A449E6">
      <w:pPr>
        <w:spacing w:after="0" w:line="240" w:lineRule="auto"/>
      </w:pPr>
      <w:r>
        <w:separator/>
      </w:r>
    </w:p>
  </w:footnote>
  <w:footnote w:type="continuationSeparator" w:id="1">
    <w:p w:rsidR="00343C92" w:rsidRDefault="00343C92" w:rsidP="00A44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B94" w:rsidRDefault="00D87090" w:rsidP="00A57108">
    <w:pPr>
      <w:pStyle w:val="a9"/>
      <w:framePr w:wrap="none" w:vAnchor="text" w:hAnchor="margin" w:xAlign="center" w:y="1"/>
      <w:rPr>
        <w:rStyle w:val="af4"/>
      </w:rPr>
    </w:pPr>
    <w:r>
      <w:rPr>
        <w:rStyle w:val="af4"/>
      </w:rPr>
      <w:fldChar w:fldCharType="begin"/>
    </w:r>
    <w:r w:rsidR="005F7B94">
      <w:rPr>
        <w:rStyle w:val="af4"/>
      </w:rPr>
      <w:instrText xml:space="preserve">PAGE  </w:instrText>
    </w:r>
    <w:r>
      <w:rPr>
        <w:rStyle w:val="af4"/>
      </w:rPr>
      <w:fldChar w:fldCharType="end"/>
    </w:r>
  </w:p>
  <w:p w:rsidR="005F7B94" w:rsidRDefault="00D87090" w:rsidP="00A57108">
    <w:pPr>
      <w:pStyle w:val="a9"/>
      <w:framePr w:wrap="none" w:vAnchor="text" w:hAnchor="margin" w:xAlign="center" w:y="1"/>
      <w:rPr>
        <w:rStyle w:val="af4"/>
      </w:rPr>
    </w:pPr>
    <w:r>
      <w:rPr>
        <w:rStyle w:val="af4"/>
      </w:rPr>
      <w:fldChar w:fldCharType="begin"/>
    </w:r>
    <w:r w:rsidR="005F7B94">
      <w:rPr>
        <w:rStyle w:val="af4"/>
      </w:rPr>
      <w:instrText xml:space="preserve">PAGE  </w:instrText>
    </w:r>
    <w:r>
      <w:rPr>
        <w:rStyle w:val="af4"/>
      </w:rPr>
      <w:fldChar w:fldCharType="end"/>
    </w:r>
  </w:p>
  <w:p w:rsidR="005F7B94" w:rsidRDefault="005F7B9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B94" w:rsidRPr="00B46265" w:rsidRDefault="00D87090" w:rsidP="00964421">
    <w:pPr>
      <w:pStyle w:val="a9"/>
      <w:jc w:val="center"/>
      <w:rPr>
        <w:rFonts w:ascii="Times New Roman" w:hAnsi="Times New Roman"/>
        <w:sz w:val="24"/>
        <w:szCs w:val="24"/>
      </w:rPr>
    </w:pPr>
    <w:r w:rsidRPr="00B46265">
      <w:rPr>
        <w:rStyle w:val="af4"/>
        <w:rFonts w:ascii="Times New Roman" w:hAnsi="Times New Roman"/>
        <w:sz w:val="24"/>
        <w:szCs w:val="24"/>
      </w:rPr>
      <w:fldChar w:fldCharType="begin"/>
    </w:r>
    <w:r w:rsidR="005F7B94" w:rsidRPr="00B46265">
      <w:rPr>
        <w:rStyle w:val="af4"/>
        <w:rFonts w:ascii="Times New Roman" w:hAnsi="Times New Roman"/>
        <w:sz w:val="24"/>
        <w:szCs w:val="24"/>
      </w:rPr>
      <w:instrText xml:space="preserve">PAGE  </w:instrText>
    </w:r>
    <w:r w:rsidRPr="00B46265">
      <w:rPr>
        <w:rStyle w:val="af4"/>
        <w:rFonts w:ascii="Times New Roman" w:hAnsi="Times New Roman"/>
        <w:sz w:val="24"/>
        <w:szCs w:val="24"/>
      </w:rPr>
      <w:fldChar w:fldCharType="separate"/>
    </w:r>
    <w:r w:rsidR="00CE09D2">
      <w:rPr>
        <w:rStyle w:val="af4"/>
        <w:rFonts w:ascii="Times New Roman" w:hAnsi="Times New Roman"/>
        <w:noProof/>
        <w:sz w:val="24"/>
        <w:szCs w:val="24"/>
      </w:rPr>
      <w:t>12</w:t>
    </w:r>
    <w:r w:rsidRPr="00B46265">
      <w:rPr>
        <w:rStyle w:val="af4"/>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123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C7CA6"/>
    <w:multiLevelType w:val="hybridMultilevel"/>
    <w:tmpl w:val="7BCE2A46"/>
    <w:lvl w:ilvl="0" w:tplc="4280A6FE">
      <w:start w:val="1"/>
      <w:numFmt w:val="decimal"/>
      <w:lvlText w:val="%1."/>
      <w:lvlJc w:val="left"/>
      <w:pPr>
        <w:ind w:left="1069" w:hanging="360"/>
      </w:pPr>
      <w:rPr>
        <w:rFonts w:hint="default"/>
        <w:i w:val="0"/>
      </w:rPr>
    </w:lvl>
    <w:lvl w:ilvl="1" w:tplc="04190019">
      <w:start w:val="1"/>
      <w:numFmt w:val="lowerLetter"/>
      <w:lvlText w:val="%2."/>
      <w:lvlJc w:val="left"/>
      <w:pPr>
        <w:ind w:left="1494"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3D6F5C"/>
    <w:multiLevelType w:val="hybridMultilevel"/>
    <w:tmpl w:val="DABCE7B4"/>
    <w:lvl w:ilvl="0" w:tplc="BB66AC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1C43FD"/>
    <w:multiLevelType w:val="hybridMultilevel"/>
    <w:tmpl w:val="125E1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1A6F37"/>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3485974"/>
    <w:multiLevelType w:val="multilevel"/>
    <w:tmpl w:val="10A03F68"/>
    <w:lvl w:ilvl="0">
      <w:start w:val="1"/>
      <w:numFmt w:val="decimal"/>
      <w:lvlText w:val="%1."/>
      <w:lvlJc w:val="left"/>
      <w:pPr>
        <w:ind w:left="1069" w:hanging="360"/>
      </w:pPr>
      <w:rPr>
        <w:rFonts w:hint="default"/>
      </w:rPr>
    </w:lvl>
    <w:lvl w:ilvl="1">
      <w:start w:val="1"/>
      <w:numFmt w:val="decimal"/>
      <w:isLgl/>
      <w:lvlText w:val="%2."/>
      <w:lvlJc w:val="left"/>
      <w:pPr>
        <w:ind w:left="2014" w:hanging="1305"/>
      </w:pPr>
      <w:rPr>
        <w:rFonts w:ascii="Times New Roman" w:eastAsia="Calibri" w:hAnsi="Times New Roman" w:cs="Times New Roman"/>
        <w:i w:val="0"/>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644659B"/>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610A8"/>
    <w:multiLevelType w:val="multilevel"/>
    <w:tmpl w:val="43D24F0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F79FD"/>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1B177F"/>
    <w:multiLevelType w:val="hybridMultilevel"/>
    <w:tmpl w:val="1A6853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8D61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346E2B"/>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ACA1234"/>
    <w:multiLevelType w:val="hybridMultilevel"/>
    <w:tmpl w:val="E9CE083A"/>
    <w:lvl w:ilvl="0" w:tplc="D53C1D4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277C96"/>
    <w:multiLevelType w:val="hybridMultilevel"/>
    <w:tmpl w:val="A52E40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B00685"/>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7FB1E87"/>
    <w:multiLevelType w:val="hybridMultilevel"/>
    <w:tmpl w:val="B3F666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D684A43"/>
    <w:multiLevelType w:val="multilevel"/>
    <w:tmpl w:val="10A03F68"/>
    <w:lvl w:ilvl="0">
      <w:start w:val="1"/>
      <w:numFmt w:val="decimal"/>
      <w:lvlText w:val="%1."/>
      <w:lvlJc w:val="left"/>
      <w:pPr>
        <w:ind w:left="1069" w:hanging="360"/>
      </w:pPr>
      <w:rPr>
        <w:rFonts w:hint="default"/>
      </w:rPr>
    </w:lvl>
    <w:lvl w:ilvl="1">
      <w:start w:val="1"/>
      <w:numFmt w:val="decimal"/>
      <w:isLgl/>
      <w:lvlText w:val="%2."/>
      <w:lvlJc w:val="left"/>
      <w:pPr>
        <w:ind w:left="2014" w:hanging="1305"/>
      </w:pPr>
      <w:rPr>
        <w:rFonts w:ascii="Times New Roman" w:eastAsia="Calibri" w:hAnsi="Times New Roman" w:cs="Times New Roman"/>
        <w:i w:val="0"/>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294C49"/>
    <w:multiLevelType w:val="multilevel"/>
    <w:tmpl w:val="10A03F68"/>
    <w:lvl w:ilvl="0">
      <w:start w:val="1"/>
      <w:numFmt w:val="decimal"/>
      <w:lvlText w:val="%1."/>
      <w:lvlJc w:val="left"/>
      <w:pPr>
        <w:ind w:left="1069" w:hanging="360"/>
      </w:pPr>
      <w:rPr>
        <w:rFonts w:hint="default"/>
      </w:rPr>
    </w:lvl>
    <w:lvl w:ilvl="1">
      <w:start w:val="1"/>
      <w:numFmt w:val="decimal"/>
      <w:isLgl/>
      <w:lvlText w:val="%2."/>
      <w:lvlJc w:val="left"/>
      <w:pPr>
        <w:ind w:left="2014" w:hanging="1305"/>
      </w:pPr>
      <w:rPr>
        <w:rFonts w:ascii="Times New Roman" w:eastAsia="Calibri" w:hAnsi="Times New Roman" w:cs="Times New Roman"/>
        <w:i w:val="0"/>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4A106C"/>
    <w:multiLevelType w:val="hybridMultilevel"/>
    <w:tmpl w:val="94EC9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556B83"/>
    <w:multiLevelType w:val="hybridMultilevel"/>
    <w:tmpl w:val="7BCE2A46"/>
    <w:lvl w:ilvl="0" w:tplc="4280A6FE">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E8776C"/>
    <w:multiLevelType w:val="hybridMultilevel"/>
    <w:tmpl w:val="5DCAA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9B395D"/>
    <w:multiLevelType w:val="hybridMultilevel"/>
    <w:tmpl w:val="AB906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5C974E7"/>
    <w:multiLevelType w:val="hybridMultilevel"/>
    <w:tmpl w:val="329014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FA141B"/>
    <w:multiLevelType w:val="hybridMultilevel"/>
    <w:tmpl w:val="E176033E"/>
    <w:lvl w:ilvl="0" w:tplc="36C80032">
      <w:start w:val="50"/>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nsid w:val="77AB228F"/>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782E4C1D"/>
    <w:multiLevelType w:val="hybridMultilevel"/>
    <w:tmpl w:val="87D476DA"/>
    <w:lvl w:ilvl="0" w:tplc="E800E7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6D39FB"/>
    <w:multiLevelType w:val="hybridMultilevel"/>
    <w:tmpl w:val="AE80CF96"/>
    <w:lvl w:ilvl="0" w:tplc="EE9EDCB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88E2546"/>
    <w:multiLevelType w:val="hybridMultilevel"/>
    <w:tmpl w:val="1AFA4A4C"/>
    <w:lvl w:ilvl="0" w:tplc="88A0D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1B727D"/>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9">
    <w:nsid w:val="7F367D46"/>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0"/>
  </w:num>
  <w:num w:numId="2">
    <w:abstractNumId w:val="38"/>
  </w:num>
  <w:num w:numId="3">
    <w:abstractNumId w:val="25"/>
  </w:num>
  <w:num w:numId="4">
    <w:abstractNumId w:val="31"/>
  </w:num>
  <w:num w:numId="5">
    <w:abstractNumId w:val="10"/>
  </w:num>
  <w:num w:numId="6">
    <w:abstractNumId w:val="33"/>
  </w:num>
  <w:num w:numId="7">
    <w:abstractNumId w:val="22"/>
  </w:num>
  <w:num w:numId="8">
    <w:abstractNumId w:val="5"/>
  </w:num>
  <w:num w:numId="9">
    <w:abstractNumId w:val="14"/>
  </w:num>
  <w:num w:numId="10">
    <w:abstractNumId w:val="23"/>
  </w:num>
  <w:num w:numId="11">
    <w:abstractNumId w:val="39"/>
  </w:num>
  <w:num w:numId="12">
    <w:abstractNumId w:val="7"/>
  </w:num>
  <w:num w:numId="13">
    <w:abstractNumId w:val="37"/>
  </w:num>
  <w:num w:numId="14">
    <w:abstractNumId w:val="6"/>
  </w:num>
  <w:num w:numId="15">
    <w:abstractNumId w:val="13"/>
  </w:num>
  <w:num w:numId="16">
    <w:abstractNumId w:val="49"/>
  </w:num>
  <w:num w:numId="17">
    <w:abstractNumId w:val="42"/>
  </w:num>
  <w:num w:numId="18">
    <w:abstractNumId w:val="46"/>
  </w:num>
  <w:num w:numId="19">
    <w:abstractNumId w:val="3"/>
  </w:num>
  <w:num w:numId="20">
    <w:abstractNumId w:val="47"/>
  </w:num>
  <w:num w:numId="21">
    <w:abstractNumId w:val="19"/>
  </w:num>
  <w:num w:numId="22">
    <w:abstractNumId w:val="44"/>
  </w:num>
  <w:num w:numId="23">
    <w:abstractNumId w:val="29"/>
  </w:num>
  <w:num w:numId="24">
    <w:abstractNumId w:val="35"/>
  </w:num>
  <w:num w:numId="25">
    <w:abstractNumId w:val="30"/>
  </w:num>
  <w:num w:numId="26">
    <w:abstractNumId w:val="12"/>
  </w:num>
  <w:num w:numId="27">
    <w:abstractNumId w:val="9"/>
  </w:num>
  <w:num w:numId="28">
    <w:abstractNumId w:val="8"/>
  </w:num>
  <w:num w:numId="29">
    <w:abstractNumId w:val="16"/>
  </w:num>
  <w:num w:numId="30">
    <w:abstractNumId w:val="4"/>
  </w:num>
  <w:num w:numId="31">
    <w:abstractNumId w:val="18"/>
  </w:num>
  <w:num w:numId="32">
    <w:abstractNumId w:val="11"/>
  </w:num>
  <w:num w:numId="33">
    <w:abstractNumId w:val="48"/>
  </w:num>
  <w:num w:numId="34">
    <w:abstractNumId w:val="24"/>
  </w:num>
  <w:num w:numId="35">
    <w:abstractNumId w:val="34"/>
  </w:num>
  <w:num w:numId="36">
    <w:abstractNumId w:val="28"/>
  </w:num>
  <w:num w:numId="37">
    <w:abstractNumId w:val="17"/>
  </w:num>
  <w:num w:numId="38">
    <w:abstractNumId w:val="40"/>
  </w:num>
  <w:num w:numId="39">
    <w:abstractNumId w:val="26"/>
  </w:num>
  <w:num w:numId="40">
    <w:abstractNumId w:val="15"/>
  </w:num>
  <w:num w:numId="41">
    <w:abstractNumId w:val="32"/>
  </w:num>
  <w:num w:numId="42">
    <w:abstractNumId w:val="27"/>
  </w:num>
  <w:num w:numId="43">
    <w:abstractNumId w:val="41"/>
  </w:num>
  <w:num w:numId="44">
    <w:abstractNumId w:val="1"/>
  </w:num>
  <w:num w:numId="45">
    <w:abstractNumId w:val="43"/>
  </w:num>
  <w:num w:numId="46">
    <w:abstractNumId w:val="0"/>
  </w:num>
  <w:num w:numId="47">
    <w:abstractNumId w:val="45"/>
  </w:num>
  <w:num w:numId="48">
    <w:abstractNumId w:val="36"/>
  </w:num>
  <w:num w:numId="49">
    <w:abstractNumId w:val="21"/>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26899"/>
    <w:rsid w:val="00004A9F"/>
    <w:rsid w:val="00011CF7"/>
    <w:rsid w:val="00015957"/>
    <w:rsid w:val="00022D1C"/>
    <w:rsid w:val="0003223F"/>
    <w:rsid w:val="00034A44"/>
    <w:rsid w:val="000408CD"/>
    <w:rsid w:val="0004287B"/>
    <w:rsid w:val="00042B43"/>
    <w:rsid w:val="00043DB7"/>
    <w:rsid w:val="00050B03"/>
    <w:rsid w:val="0005310A"/>
    <w:rsid w:val="0006077E"/>
    <w:rsid w:val="00060817"/>
    <w:rsid w:val="0006116E"/>
    <w:rsid w:val="00064FF8"/>
    <w:rsid w:val="00072804"/>
    <w:rsid w:val="000735B7"/>
    <w:rsid w:val="00073DA8"/>
    <w:rsid w:val="000749B0"/>
    <w:rsid w:val="000752A8"/>
    <w:rsid w:val="0007604C"/>
    <w:rsid w:val="00077B3B"/>
    <w:rsid w:val="0008013D"/>
    <w:rsid w:val="00081D14"/>
    <w:rsid w:val="00083BF1"/>
    <w:rsid w:val="00087C79"/>
    <w:rsid w:val="00090C15"/>
    <w:rsid w:val="0009168D"/>
    <w:rsid w:val="000949A2"/>
    <w:rsid w:val="000A1959"/>
    <w:rsid w:val="000A41CE"/>
    <w:rsid w:val="000A6B0B"/>
    <w:rsid w:val="000B4CBF"/>
    <w:rsid w:val="000B6FE3"/>
    <w:rsid w:val="000C1591"/>
    <w:rsid w:val="000C4E6A"/>
    <w:rsid w:val="000C7B83"/>
    <w:rsid w:val="000D0FF6"/>
    <w:rsid w:val="000D432E"/>
    <w:rsid w:val="000D45E0"/>
    <w:rsid w:val="000E057D"/>
    <w:rsid w:val="000E0F13"/>
    <w:rsid w:val="000E118C"/>
    <w:rsid w:val="000E20DA"/>
    <w:rsid w:val="000E3593"/>
    <w:rsid w:val="000F2041"/>
    <w:rsid w:val="000F3BC8"/>
    <w:rsid w:val="000F3DE9"/>
    <w:rsid w:val="00101060"/>
    <w:rsid w:val="0010179B"/>
    <w:rsid w:val="00102026"/>
    <w:rsid w:val="00105AC9"/>
    <w:rsid w:val="001101A6"/>
    <w:rsid w:val="001217A7"/>
    <w:rsid w:val="001223F8"/>
    <w:rsid w:val="00124BD4"/>
    <w:rsid w:val="00125FB8"/>
    <w:rsid w:val="00131F1E"/>
    <w:rsid w:val="00132F12"/>
    <w:rsid w:val="00133A74"/>
    <w:rsid w:val="00134FA8"/>
    <w:rsid w:val="0014178F"/>
    <w:rsid w:val="00144458"/>
    <w:rsid w:val="00146D37"/>
    <w:rsid w:val="00160870"/>
    <w:rsid w:val="00165FB4"/>
    <w:rsid w:val="001721B5"/>
    <w:rsid w:val="001806CB"/>
    <w:rsid w:val="00192D02"/>
    <w:rsid w:val="00193D55"/>
    <w:rsid w:val="0019464D"/>
    <w:rsid w:val="00195BE3"/>
    <w:rsid w:val="00196133"/>
    <w:rsid w:val="001A02AC"/>
    <w:rsid w:val="001A603D"/>
    <w:rsid w:val="001B3F14"/>
    <w:rsid w:val="001B40BF"/>
    <w:rsid w:val="001B75AD"/>
    <w:rsid w:val="001C1221"/>
    <w:rsid w:val="001C4D08"/>
    <w:rsid w:val="001C5BD5"/>
    <w:rsid w:val="001C5C94"/>
    <w:rsid w:val="001C6F85"/>
    <w:rsid w:val="001D0335"/>
    <w:rsid w:val="001D23C9"/>
    <w:rsid w:val="001D5995"/>
    <w:rsid w:val="001D77EA"/>
    <w:rsid w:val="001D7E65"/>
    <w:rsid w:val="001F16D4"/>
    <w:rsid w:val="001F3074"/>
    <w:rsid w:val="001F54AA"/>
    <w:rsid w:val="002011DC"/>
    <w:rsid w:val="002049FB"/>
    <w:rsid w:val="00204C1B"/>
    <w:rsid w:val="00215879"/>
    <w:rsid w:val="00216E85"/>
    <w:rsid w:val="002224DD"/>
    <w:rsid w:val="00230680"/>
    <w:rsid w:val="002350C2"/>
    <w:rsid w:val="00242C89"/>
    <w:rsid w:val="0025121E"/>
    <w:rsid w:val="00253F9F"/>
    <w:rsid w:val="002566DA"/>
    <w:rsid w:val="00263A17"/>
    <w:rsid w:val="00264675"/>
    <w:rsid w:val="00271A3A"/>
    <w:rsid w:val="00272D02"/>
    <w:rsid w:val="00274080"/>
    <w:rsid w:val="002765BA"/>
    <w:rsid w:val="00284814"/>
    <w:rsid w:val="00285E41"/>
    <w:rsid w:val="00286D6D"/>
    <w:rsid w:val="002873D8"/>
    <w:rsid w:val="0029037E"/>
    <w:rsid w:val="00291789"/>
    <w:rsid w:val="00294493"/>
    <w:rsid w:val="00296ECD"/>
    <w:rsid w:val="00297129"/>
    <w:rsid w:val="00297A9D"/>
    <w:rsid w:val="002A169C"/>
    <w:rsid w:val="002A21E2"/>
    <w:rsid w:val="002A3237"/>
    <w:rsid w:val="002A53E4"/>
    <w:rsid w:val="002A599F"/>
    <w:rsid w:val="002A7B11"/>
    <w:rsid w:val="002B3F89"/>
    <w:rsid w:val="002B7CFE"/>
    <w:rsid w:val="002C1BC7"/>
    <w:rsid w:val="002C2C3E"/>
    <w:rsid w:val="002C308F"/>
    <w:rsid w:val="002D30DF"/>
    <w:rsid w:val="002D5205"/>
    <w:rsid w:val="002E5271"/>
    <w:rsid w:val="002F4C3B"/>
    <w:rsid w:val="002F7A58"/>
    <w:rsid w:val="003010E5"/>
    <w:rsid w:val="00301606"/>
    <w:rsid w:val="00304E2C"/>
    <w:rsid w:val="003063B3"/>
    <w:rsid w:val="00307E82"/>
    <w:rsid w:val="00310878"/>
    <w:rsid w:val="003120ED"/>
    <w:rsid w:val="00317A96"/>
    <w:rsid w:val="00317B24"/>
    <w:rsid w:val="003200BA"/>
    <w:rsid w:val="00321598"/>
    <w:rsid w:val="00327223"/>
    <w:rsid w:val="0032735E"/>
    <w:rsid w:val="00332317"/>
    <w:rsid w:val="003358FE"/>
    <w:rsid w:val="00337135"/>
    <w:rsid w:val="003404FB"/>
    <w:rsid w:val="00343C92"/>
    <w:rsid w:val="0034651E"/>
    <w:rsid w:val="00346918"/>
    <w:rsid w:val="00351E83"/>
    <w:rsid w:val="0035439E"/>
    <w:rsid w:val="0035544C"/>
    <w:rsid w:val="00355BD4"/>
    <w:rsid w:val="00364676"/>
    <w:rsid w:val="00366AA2"/>
    <w:rsid w:val="00374900"/>
    <w:rsid w:val="003750F5"/>
    <w:rsid w:val="00377AC4"/>
    <w:rsid w:val="003813C5"/>
    <w:rsid w:val="00381B9D"/>
    <w:rsid w:val="00383ACF"/>
    <w:rsid w:val="0038534C"/>
    <w:rsid w:val="003856BD"/>
    <w:rsid w:val="00386BAC"/>
    <w:rsid w:val="003919D1"/>
    <w:rsid w:val="003977E9"/>
    <w:rsid w:val="003A0626"/>
    <w:rsid w:val="003A0C7D"/>
    <w:rsid w:val="003A0DD2"/>
    <w:rsid w:val="003B72AF"/>
    <w:rsid w:val="003B78FA"/>
    <w:rsid w:val="003C15D5"/>
    <w:rsid w:val="003C46B3"/>
    <w:rsid w:val="003D0ECD"/>
    <w:rsid w:val="003D364E"/>
    <w:rsid w:val="003E2A58"/>
    <w:rsid w:val="003E3099"/>
    <w:rsid w:val="003E6EF1"/>
    <w:rsid w:val="003F03AB"/>
    <w:rsid w:val="003F24E8"/>
    <w:rsid w:val="00413D2B"/>
    <w:rsid w:val="004205AF"/>
    <w:rsid w:val="004218BE"/>
    <w:rsid w:val="004252B5"/>
    <w:rsid w:val="00426899"/>
    <w:rsid w:val="00431783"/>
    <w:rsid w:val="00435502"/>
    <w:rsid w:val="00435ACE"/>
    <w:rsid w:val="00436179"/>
    <w:rsid w:val="004404B1"/>
    <w:rsid w:val="00446880"/>
    <w:rsid w:val="00450E7D"/>
    <w:rsid w:val="00453504"/>
    <w:rsid w:val="00455739"/>
    <w:rsid w:val="00463ED8"/>
    <w:rsid w:val="004768FE"/>
    <w:rsid w:val="00482272"/>
    <w:rsid w:val="0049164F"/>
    <w:rsid w:val="004A01E3"/>
    <w:rsid w:val="004A0BFF"/>
    <w:rsid w:val="004A69C1"/>
    <w:rsid w:val="004B3607"/>
    <w:rsid w:val="004B42C8"/>
    <w:rsid w:val="004C010A"/>
    <w:rsid w:val="004C102F"/>
    <w:rsid w:val="004C11E8"/>
    <w:rsid w:val="004C2E6A"/>
    <w:rsid w:val="004C6992"/>
    <w:rsid w:val="004D18BB"/>
    <w:rsid w:val="004D650F"/>
    <w:rsid w:val="004D79DA"/>
    <w:rsid w:val="004E0217"/>
    <w:rsid w:val="004E7D8E"/>
    <w:rsid w:val="004F2D54"/>
    <w:rsid w:val="004F409C"/>
    <w:rsid w:val="004F6EDF"/>
    <w:rsid w:val="004F7B8D"/>
    <w:rsid w:val="004F7F5F"/>
    <w:rsid w:val="00513A00"/>
    <w:rsid w:val="00514FE8"/>
    <w:rsid w:val="00516A42"/>
    <w:rsid w:val="005171E5"/>
    <w:rsid w:val="00517CBB"/>
    <w:rsid w:val="005237A0"/>
    <w:rsid w:val="00526149"/>
    <w:rsid w:val="00526182"/>
    <w:rsid w:val="00531318"/>
    <w:rsid w:val="00551E6D"/>
    <w:rsid w:val="005547EA"/>
    <w:rsid w:val="00557F28"/>
    <w:rsid w:val="0056325B"/>
    <w:rsid w:val="0057237A"/>
    <w:rsid w:val="0057620F"/>
    <w:rsid w:val="00582F25"/>
    <w:rsid w:val="0058335D"/>
    <w:rsid w:val="00585D62"/>
    <w:rsid w:val="00594BF9"/>
    <w:rsid w:val="005968EF"/>
    <w:rsid w:val="00597209"/>
    <w:rsid w:val="005978AB"/>
    <w:rsid w:val="005A4288"/>
    <w:rsid w:val="005A565E"/>
    <w:rsid w:val="005A7508"/>
    <w:rsid w:val="005B550A"/>
    <w:rsid w:val="005B68BF"/>
    <w:rsid w:val="005C4929"/>
    <w:rsid w:val="005C7EF9"/>
    <w:rsid w:val="005D29F3"/>
    <w:rsid w:val="005D5392"/>
    <w:rsid w:val="005D6613"/>
    <w:rsid w:val="005E5298"/>
    <w:rsid w:val="005E540B"/>
    <w:rsid w:val="005F29E3"/>
    <w:rsid w:val="005F5272"/>
    <w:rsid w:val="005F5CB0"/>
    <w:rsid w:val="005F7B94"/>
    <w:rsid w:val="005F7E9C"/>
    <w:rsid w:val="0060101D"/>
    <w:rsid w:val="00602853"/>
    <w:rsid w:val="00614246"/>
    <w:rsid w:val="0061485E"/>
    <w:rsid w:val="00615B58"/>
    <w:rsid w:val="0062152B"/>
    <w:rsid w:val="00621D98"/>
    <w:rsid w:val="0062396A"/>
    <w:rsid w:val="00625A7B"/>
    <w:rsid w:val="0062754E"/>
    <w:rsid w:val="006446FB"/>
    <w:rsid w:val="00647E88"/>
    <w:rsid w:val="00652F74"/>
    <w:rsid w:val="00653D3C"/>
    <w:rsid w:val="00654F24"/>
    <w:rsid w:val="0066515C"/>
    <w:rsid w:val="00671852"/>
    <w:rsid w:val="00673378"/>
    <w:rsid w:val="00674066"/>
    <w:rsid w:val="00676001"/>
    <w:rsid w:val="00676701"/>
    <w:rsid w:val="006801FF"/>
    <w:rsid w:val="00684872"/>
    <w:rsid w:val="00684D50"/>
    <w:rsid w:val="006930C8"/>
    <w:rsid w:val="00694906"/>
    <w:rsid w:val="00696954"/>
    <w:rsid w:val="006A2115"/>
    <w:rsid w:val="006A4B63"/>
    <w:rsid w:val="006A4ED2"/>
    <w:rsid w:val="006A7BF3"/>
    <w:rsid w:val="006A7CBF"/>
    <w:rsid w:val="006B0D95"/>
    <w:rsid w:val="006B377D"/>
    <w:rsid w:val="006C3CC5"/>
    <w:rsid w:val="006D090D"/>
    <w:rsid w:val="006D11CC"/>
    <w:rsid w:val="006E1B61"/>
    <w:rsid w:val="006E2B04"/>
    <w:rsid w:val="006E71E7"/>
    <w:rsid w:val="006E7E3B"/>
    <w:rsid w:val="006F2D5F"/>
    <w:rsid w:val="006F42E7"/>
    <w:rsid w:val="0070052F"/>
    <w:rsid w:val="00701F36"/>
    <w:rsid w:val="00711C3C"/>
    <w:rsid w:val="00727312"/>
    <w:rsid w:val="00731256"/>
    <w:rsid w:val="00736B59"/>
    <w:rsid w:val="0074535D"/>
    <w:rsid w:val="00746E86"/>
    <w:rsid w:val="00751581"/>
    <w:rsid w:val="00754C97"/>
    <w:rsid w:val="007550A1"/>
    <w:rsid w:val="00755F22"/>
    <w:rsid w:val="00762F66"/>
    <w:rsid w:val="007710C6"/>
    <w:rsid w:val="0077485F"/>
    <w:rsid w:val="00776E99"/>
    <w:rsid w:val="00780D2E"/>
    <w:rsid w:val="00783288"/>
    <w:rsid w:val="00786F0E"/>
    <w:rsid w:val="00790EBC"/>
    <w:rsid w:val="00796D08"/>
    <w:rsid w:val="007A21E6"/>
    <w:rsid w:val="007A29C1"/>
    <w:rsid w:val="007A4916"/>
    <w:rsid w:val="007A66E6"/>
    <w:rsid w:val="007A7A87"/>
    <w:rsid w:val="007A7F23"/>
    <w:rsid w:val="007B0BFC"/>
    <w:rsid w:val="007B0C42"/>
    <w:rsid w:val="007B0D33"/>
    <w:rsid w:val="007C2064"/>
    <w:rsid w:val="007C3A35"/>
    <w:rsid w:val="007C44A3"/>
    <w:rsid w:val="007C4927"/>
    <w:rsid w:val="007C7324"/>
    <w:rsid w:val="007C7805"/>
    <w:rsid w:val="007D017E"/>
    <w:rsid w:val="007D4DF6"/>
    <w:rsid w:val="007D6CDC"/>
    <w:rsid w:val="007D72F1"/>
    <w:rsid w:val="007D7470"/>
    <w:rsid w:val="007E15CF"/>
    <w:rsid w:val="007F167E"/>
    <w:rsid w:val="007F226F"/>
    <w:rsid w:val="008003EA"/>
    <w:rsid w:val="0080317E"/>
    <w:rsid w:val="00806A0C"/>
    <w:rsid w:val="00812292"/>
    <w:rsid w:val="008165B7"/>
    <w:rsid w:val="008245C0"/>
    <w:rsid w:val="00825BEC"/>
    <w:rsid w:val="00830ED0"/>
    <w:rsid w:val="00840DCE"/>
    <w:rsid w:val="008459AF"/>
    <w:rsid w:val="0085162A"/>
    <w:rsid w:val="008524CB"/>
    <w:rsid w:val="00854926"/>
    <w:rsid w:val="00855EC0"/>
    <w:rsid w:val="00857292"/>
    <w:rsid w:val="00857E2A"/>
    <w:rsid w:val="00860F00"/>
    <w:rsid w:val="00870DA4"/>
    <w:rsid w:val="00874449"/>
    <w:rsid w:val="00880C87"/>
    <w:rsid w:val="00882D80"/>
    <w:rsid w:val="0088448F"/>
    <w:rsid w:val="00890F75"/>
    <w:rsid w:val="008929A2"/>
    <w:rsid w:val="00892FEC"/>
    <w:rsid w:val="00893057"/>
    <w:rsid w:val="00893D36"/>
    <w:rsid w:val="008A01CA"/>
    <w:rsid w:val="008A7857"/>
    <w:rsid w:val="008B2D80"/>
    <w:rsid w:val="008B37E3"/>
    <w:rsid w:val="008C1044"/>
    <w:rsid w:val="008C517E"/>
    <w:rsid w:val="008D0222"/>
    <w:rsid w:val="008D3EF6"/>
    <w:rsid w:val="008D635C"/>
    <w:rsid w:val="008D7AD1"/>
    <w:rsid w:val="008E21E6"/>
    <w:rsid w:val="008E41B2"/>
    <w:rsid w:val="008E4542"/>
    <w:rsid w:val="008E667C"/>
    <w:rsid w:val="008E6E54"/>
    <w:rsid w:val="008E7531"/>
    <w:rsid w:val="008E78CF"/>
    <w:rsid w:val="008F03E5"/>
    <w:rsid w:val="008F12F0"/>
    <w:rsid w:val="008F326B"/>
    <w:rsid w:val="008F48C1"/>
    <w:rsid w:val="008F6843"/>
    <w:rsid w:val="00900D52"/>
    <w:rsid w:val="00907DC1"/>
    <w:rsid w:val="00915A25"/>
    <w:rsid w:val="00917167"/>
    <w:rsid w:val="00920B42"/>
    <w:rsid w:val="00923ECB"/>
    <w:rsid w:val="009335D8"/>
    <w:rsid w:val="00933729"/>
    <w:rsid w:val="009337F7"/>
    <w:rsid w:val="00940546"/>
    <w:rsid w:val="00940619"/>
    <w:rsid w:val="0094130A"/>
    <w:rsid w:val="009414F0"/>
    <w:rsid w:val="0094287F"/>
    <w:rsid w:val="009474E2"/>
    <w:rsid w:val="00947DF6"/>
    <w:rsid w:val="00950A98"/>
    <w:rsid w:val="00953C0A"/>
    <w:rsid w:val="0095596A"/>
    <w:rsid w:val="0096321B"/>
    <w:rsid w:val="00963990"/>
    <w:rsid w:val="00964421"/>
    <w:rsid w:val="00973F80"/>
    <w:rsid w:val="0097436B"/>
    <w:rsid w:val="00976B55"/>
    <w:rsid w:val="00977FEA"/>
    <w:rsid w:val="00981D4C"/>
    <w:rsid w:val="00984E77"/>
    <w:rsid w:val="00986F29"/>
    <w:rsid w:val="00987423"/>
    <w:rsid w:val="00995437"/>
    <w:rsid w:val="00995689"/>
    <w:rsid w:val="009A1CD4"/>
    <w:rsid w:val="009A233E"/>
    <w:rsid w:val="009B0C43"/>
    <w:rsid w:val="009B1295"/>
    <w:rsid w:val="009B21DA"/>
    <w:rsid w:val="009B73F0"/>
    <w:rsid w:val="009D59CC"/>
    <w:rsid w:val="009E509A"/>
    <w:rsid w:val="009E6F58"/>
    <w:rsid w:val="009F3E0B"/>
    <w:rsid w:val="00A004B7"/>
    <w:rsid w:val="00A0135B"/>
    <w:rsid w:val="00A01980"/>
    <w:rsid w:val="00A0231D"/>
    <w:rsid w:val="00A056FF"/>
    <w:rsid w:val="00A1097B"/>
    <w:rsid w:val="00A120DE"/>
    <w:rsid w:val="00A13CE0"/>
    <w:rsid w:val="00A15082"/>
    <w:rsid w:val="00A17072"/>
    <w:rsid w:val="00A21443"/>
    <w:rsid w:val="00A24650"/>
    <w:rsid w:val="00A303DD"/>
    <w:rsid w:val="00A31151"/>
    <w:rsid w:val="00A31267"/>
    <w:rsid w:val="00A33B6F"/>
    <w:rsid w:val="00A373FB"/>
    <w:rsid w:val="00A43A02"/>
    <w:rsid w:val="00A449E6"/>
    <w:rsid w:val="00A50A2B"/>
    <w:rsid w:val="00A5414A"/>
    <w:rsid w:val="00A546F1"/>
    <w:rsid w:val="00A55498"/>
    <w:rsid w:val="00A57108"/>
    <w:rsid w:val="00A8655F"/>
    <w:rsid w:val="00AA3C09"/>
    <w:rsid w:val="00AA5EB1"/>
    <w:rsid w:val="00AA6187"/>
    <w:rsid w:val="00AB135D"/>
    <w:rsid w:val="00AB251B"/>
    <w:rsid w:val="00AD0822"/>
    <w:rsid w:val="00AD44EF"/>
    <w:rsid w:val="00AD51A9"/>
    <w:rsid w:val="00AE528E"/>
    <w:rsid w:val="00AE53FC"/>
    <w:rsid w:val="00AF11B4"/>
    <w:rsid w:val="00B00733"/>
    <w:rsid w:val="00B12401"/>
    <w:rsid w:val="00B1591B"/>
    <w:rsid w:val="00B21142"/>
    <w:rsid w:val="00B22534"/>
    <w:rsid w:val="00B24B8F"/>
    <w:rsid w:val="00B3469B"/>
    <w:rsid w:val="00B36AB5"/>
    <w:rsid w:val="00B46265"/>
    <w:rsid w:val="00B46672"/>
    <w:rsid w:val="00B52417"/>
    <w:rsid w:val="00B543F5"/>
    <w:rsid w:val="00B57D1A"/>
    <w:rsid w:val="00B64031"/>
    <w:rsid w:val="00B73D7B"/>
    <w:rsid w:val="00B75AC3"/>
    <w:rsid w:val="00B75F30"/>
    <w:rsid w:val="00B81EE8"/>
    <w:rsid w:val="00B94538"/>
    <w:rsid w:val="00B94996"/>
    <w:rsid w:val="00B95DF5"/>
    <w:rsid w:val="00B97ED3"/>
    <w:rsid w:val="00BA0770"/>
    <w:rsid w:val="00BA10D0"/>
    <w:rsid w:val="00BA2431"/>
    <w:rsid w:val="00BA27FD"/>
    <w:rsid w:val="00BA4980"/>
    <w:rsid w:val="00BA5473"/>
    <w:rsid w:val="00BA76F5"/>
    <w:rsid w:val="00BB2366"/>
    <w:rsid w:val="00BB41C9"/>
    <w:rsid w:val="00BB46DC"/>
    <w:rsid w:val="00BB7E79"/>
    <w:rsid w:val="00BD6940"/>
    <w:rsid w:val="00BE1880"/>
    <w:rsid w:val="00BE71F1"/>
    <w:rsid w:val="00BE72CE"/>
    <w:rsid w:val="00C05A51"/>
    <w:rsid w:val="00C060DD"/>
    <w:rsid w:val="00C0653C"/>
    <w:rsid w:val="00C073C7"/>
    <w:rsid w:val="00C10F7B"/>
    <w:rsid w:val="00C17225"/>
    <w:rsid w:val="00C20CEF"/>
    <w:rsid w:val="00C21C64"/>
    <w:rsid w:val="00C233FE"/>
    <w:rsid w:val="00C24EBC"/>
    <w:rsid w:val="00C252B1"/>
    <w:rsid w:val="00C3122F"/>
    <w:rsid w:val="00C31989"/>
    <w:rsid w:val="00C32459"/>
    <w:rsid w:val="00C32B6A"/>
    <w:rsid w:val="00C379C2"/>
    <w:rsid w:val="00C44134"/>
    <w:rsid w:val="00C459AE"/>
    <w:rsid w:val="00C50034"/>
    <w:rsid w:val="00C542AE"/>
    <w:rsid w:val="00C55959"/>
    <w:rsid w:val="00C64052"/>
    <w:rsid w:val="00C652B0"/>
    <w:rsid w:val="00C67F21"/>
    <w:rsid w:val="00C714FC"/>
    <w:rsid w:val="00C733FC"/>
    <w:rsid w:val="00C73DD8"/>
    <w:rsid w:val="00C74AB8"/>
    <w:rsid w:val="00C76E2C"/>
    <w:rsid w:val="00C86DED"/>
    <w:rsid w:val="00C92C88"/>
    <w:rsid w:val="00C9311C"/>
    <w:rsid w:val="00C94BDC"/>
    <w:rsid w:val="00C9550F"/>
    <w:rsid w:val="00CA06E3"/>
    <w:rsid w:val="00CA4352"/>
    <w:rsid w:val="00CB0154"/>
    <w:rsid w:val="00CB0D88"/>
    <w:rsid w:val="00CB75A9"/>
    <w:rsid w:val="00CC21FD"/>
    <w:rsid w:val="00CC4F0F"/>
    <w:rsid w:val="00CD1435"/>
    <w:rsid w:val="00CD23F0"/>
    <w:rsid w:val="00CD2A4E"/>
    <w:rsid w:val="00CD6E0F"/>
    <w:rsid w:val="00CE00B2"/>
    <w:rsid w:val="00CE09D2"/>
    <w:rsid w:val="00CE1E21"/>
    <w:rsid w:val="00CE31DC"/>
    <w:rsid w:val="00CE4518"/>
    <w:rsid w:val="00CE4EB3"/>
    <w:rsid w:val="00D0724C"/>
    <w:rsid w:val="00D104D5"/>
    <w:rsid w:val="00D33CAB"/>
    <w:rsid w:val="00D34709"/>
    <w:rsid w:val="00D34891"/>
    <w:rsid w:val="00D41E9E"/>
    <w:rsid w:val="00D436E2"/>
    <w:rsid w:val="00D4499E"/>
    <w:rsid w:val="00D44C32"/>
    <w:rsid w:val="00D53823"/>
    <w:rsid w:val="00D56240"/>
    <w:rsid w:val="00D57FA2"/>
    <w:rsid w:val="00D64EEC"/>
    <w:rsid w:val="00D721D6"/>
    <w:rsid w:val="00D8094B"/>
    <w:rsid w:val="00D85DC0"/>
    <w:rsid w:val="00D87090"/>
    <w:rsid w:val="00D91DDE"/>
    <w:rsid w:val="00D96DB4"/>
    <w:rsid w:val="00DA08DD"/>
    <w:rsid w:val="00DA0D10"/>
    <w:rsid w:val="00DA5723"/>
    <w:rsid w:val="00DB28D6"/>
    <w:rsid w:val="00DC063C"/>
    <w:rsid w:val="00DC1FBD"/>
    <w:rsid w:val="00DC4E1E"/>
    <w:rsid w:val="00DD2EFC"/>
    <w:rsid w:val="00DF1EE6"/>
    <w:rsid w:val="00E001E3"/>
    <w:rsid w:val="00E00C8D"/>
    <w:rsid w:val="00E0115A"/>
    <w:rsid w:val="00E01D3D"/>
    <w:rsid w:val="00E11464"/>
    <w:rsid w:val="00E20465"/>
    <w:rsid w:val="00E26233"/>
    <w:rsid w:val="00E33139"/>
    <w:rsid w:val="00E3588E"/>
    <w:rsid w:val="00E35B87"/>
    <w:rsid w:val="00E35E75"/>
    <w:rsid w:val="00E36298"/>
    <w:rsid w:val="00E37ED6"/>
    <w:rsid w:val="00E4005C"/>
    <w:rsid w:val="00E40EC0"/>
    <w:rsid w:val="00E44378"/>
    <w:rsid w:val="00E453FC"/>
    <w:rsid w:val="00E46A37"/>
    <w:rsid w:val="00E542AE"/>
    <w:rsid w:val="00E578F6"/>
    <w:rsid w:val="00E670CC"/>
    <w:rsid w:val="00E75E8E"/>
    <w:rsid w:val="00E820DB"/>
    <w:rsid w:val="00E8636B"/>
    <w:rsid w:val="00E90D36"/>
    <w:rsid w:val="00E92114"/>
    <w:rsid w:val="00E92B8C"/>
    <w:rsid w:val="00E97275"/>
    <w:rsid w:val="00E9789D"/>
    <w:rsid w:val="00EA06CE"/>
    <w:rsid w:val="00EA3E6D"/>
    <w:rsid w:val="00EA4412"/>
    <w:rsid w:val="00EB08A2"/>
    <w:rsid w:val="00EB4303"/>
    <w:rsid w:val="00EB7310"/>
    <w:rsid w:val="00EC0052"/>
    <w:rsid w:val="00EC112F"/>
    <w:rsid w:val="00EC18B4"/>
    <w:rsid w:val="00ED3305"/>
    <w:rsid w:val="00ED402F"/>
    <w:rsid w:val="00ED47BD"/>
    <w:rsid w:val="00ED49E3"/>
    <w:rsid w:val="00ED6EAD"/>
    <w:rsid w:val="00ED6F9F"/>
    <w:rsid w:val="00ED77C2"/>
    <w:rsid w:val="00EE0A2E"/>
    <w:rsid w:val="00EE1A49"/>
    <w:rsid w:val="00EE35C0"/>
    <w:rsid w:val="00F06E7A"/>
    <w:rsid w:val="00F10CE6"/>
    <w:rsid w:val="00F13B17"/>
    <w:rsid w:val="00F15EA8"/>
    <w:rsid w:val="00F22065"/>
    <w:rsid w:val="00F31D29"/>
    <w:rsid w:val="00F32715"/>
    <w:rsid w:val="00F32E7A"/>
    <w:rsid w:val="00F3506A"/>
    <w:rsid w:val="00F35795"/>
    <w:rsid w:val="00F3662C"/>
    <w:rsid w:val="00F43168"/>
    <w:rsid w:val="00F4582A"/>
    <w:rsid w:val="00F52665"/>
    <w:rsid w:val="00F618F7"/>
    <w:rsid w:val="00F62A5C"/>
    <w:rsid w:val="00F641CE"/>
    <w:rsid w:val="00F66862"/>
    <w:rsid w:val="00F70170"/>
    <w:rsid w:val="00F70184"/>
    <w:rsid w:val="00F708E8"/>
    <w:rsid w:val="00F7163B"/>
    <w:rsid w:val="00F736B9"/>
    <w:rsid w:val="00F7651A"/>
    <w:rsid w:val="00F83C35"/>
    <w:rsid w:val="00F86D04"/>
    <w:rsid w:val="00F9116F"/>
    <w:rsid w:val="00F94A09"/>
    <w:rsid w:val="00F961BB"/>
    <w:rsid w:val="00FA2601"/>
    <w:rsid w:val="00FA3064"/>
    <w:rsid w:val="00FB3D9F"/>
    <w:rsid w:val="00FB5D0C"/>
    <w:rsid w:val="00FC6DA8"/>
    <w:rsid w:val="00FD3C21"/>
    <w:rsid w:val="00FD40CE"/>
    <w:rsid w:val="00FE4628"/>
    <w:rsid w:val="00FE4DC6"/>
    <w:rsid w:val="00FF03E6"/>
    <w:rsid w:val="00FF11F4"/>
    <w:rsid w:val="00FF1F38"/>
    <w:rsid w:val="00FF3D69"/>
    <w:rsid w:val="00FF6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CD2A4E"/>
    <w:pPr>
      <w:spacing w:after="200" w:line="276" w:lineRule="auto"/>
    </w:pPr>
    <w:rPr>
      <w:sz w:val="22"/>
      <w:szCs w:val="22"/>
      <w:lang w:eastAsia="en-US"/>
    </w:rPr>
  </w:style>
  <w:style w:type="paragraph" w:styleId="1">
    <w:name w:val="heading 1"/>
    <w:basedOn w:val="a"/>
    <w:next w:val="a"/>
    <w:link w:val="10"/>
    <w:uiPriority w:val="9"/>
    <w:qFormat/>
    <w:rsid w:val="00E863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5F527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449E6"/>
    <w:pPr>
      <w:spacing w:after="0" w:line="240" w:lineRule="auto"/>
    </w:pPr>
    <w:rPr>
      <w:sz w:val="20"/>
      <w:szCs w:val="20"/>
    </w:rPr>
  </w:style>
  <w:style w:type="character" w:customStyle="1" w:styleId="a4">
    <w:name w:val="Текст сноски Знак"/>
    <w:link w:val="a3"/>
    <w:uiPriority w:val="99"/>
    <w:rsid w:val="00A449E6"/>
    <w:rPr>
      <w:sz w:val="20"/>
      <w:szCs w:val="20"/>
    </w:rPr>
  </w:style>
  <w:style w:type="character" w:styleId="a5">
    <w:name w:val="footnote reference"/>
    <w:uiPriority w:val="99"/>
    <w:unhideWhenUsed/>
    <w:rsid w:val="00A449E6"/>
    <w:rPr>
      <w:vertAlign w:val="superscript"/>
    </w:rPr>
  </w:style>
  <w:style w:type="character" w:styleId="a6">
    <w:name w:val="Hyperlink"/>
    <w:uiPriority w:val="99"/>
    <w:unhideWhenUsed/>
    <w:rsid w:val="00A449E6"/>
    <w:rPr>
      <w:color w:val="0000FF"/>
      <w:u w:val="single"/>
    </w:rPr>
  </w:style>
  <w:style w:type="paragraph" w:customStyle="1" w:styleId="1-21">
    <w:name w:val="Средняя сетка 1 - Акцент 21"/>
    <w:basedOn w:val="a"/>
    <w:uiPriority w:val="34"/>
    <w:qFormat/>
    <w:rsid w:val="00A449E6"/>
    <w:pPr>
      <w:ind w:left="720"/>
      <w:contextualSpacing/>
    </w:pPr>
  </w:style>
  <w:style w:type="character" w:customStyle="1" w:styleId="10">
    <w:name w:val="Заголовок 1 Знак"/>
    <w:link w:val="1"/>
    <w:uiPriority w:val="9"/>
    <w:rsid w:val="00E8636B"/>
    <w:rPr>
      <w:rFonts w:ascii="Cambria" w:eastAsia="Times New Roman" w:hAnsi="Cambria" w:cs="Times New Roman"/>
      <w:b/>
      <w:bCs/>
      <w:color w:val="365F91"/>
      <w:sz w:val="28"/>
      <w:szCs w:val="28"/>
    </w:rPr>
  </w:style>
  <w:style w:type="paragraph" w:customStyle="1" w:styleId="C-31">
    <w:name w:val="Cетка-таблица 31"/>
    <w:basedOn w:val="1"/>
    <w:next w:val="a"/>
    <w:uiPriority w:val="39"/>
    <w:semiHidden/>
    <w:unhideWhenUsed/>
    <w:qFormat/>
    <w:rsid w:val="00E8636B"/>
    <w:pPr>
      <w:outlineLvl w:val="9"/>
    </w:pPr>
    <w:rPr>
      <w:lang w:eastAsia="ru-RU"/>
    </w:rPr>
  </w:style>
  <w:style w:type="paragraph" w:styleId="21">
    <w:name w:val="toc 2"/>
    <w:basedOn w:val="a"/>
    <w:next w:val="a"/>
    <w:autoRedefine/>
    <w:uiPriority w:val="39"/>
    <w:unhideWhenUsed/>
    <w:rsid w:val="00327223"/>
    <w:pPr>
      <w:tabs>
        <w:tab w:val="left" w:pos="660"/>
        <w:tab w:val="right" w:leader="dot" w:pos="10195"/>
      </w:tabs>
      <w:spacing w:after="100"/>
      <w:ind w:left="220"/>
    </w:pPr>
    <w:rPr>
      <w:rFonts w:ascii="Times New Roman" w:hAnsi="Times New Roman"/>
      <w:b/>
      <w:noProof/>
    </w:rPr>
  </w:style>
  <w:style w:type="paragraph" w:styleId="a7">
    <w:name w:val="Balloon Text"/>
    <w:basedOn w:val="a"/>
    <w:link w:val="a8"/>
    <w:uiPriority w:val="99"/>
    <w:semiHidden/>
    <w:unhideWhenUsed/>
    <w:rsid w:val="00E863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8636B"/>
    <w:rPr>
      <w:rFonts w:ascii="Tahoma" w:hAnsi="Tahoma" w:cs="Tahoma"/>
      <w:sz w:val="16"/>
      <w:szCs w:val="16"/>
    </w:rPr>
  </w:style>
  <w:style w:type="paragraph" w:customStyle="1" w:styleId="1-11">
    <w:name w:val="Средняя заливка 1 - Акцент 11"/>
    <w:uiPriority w:val="1"/>
    <w:qFormat/>
    <w:rsid w:val="00285E41"/>
    <w:rPr>
      <w:sz w:val="22"/>
      <w:szCs w:val="22"/>
      <w:lang w:eastAsia="en-US"/>
    </w:rPr>
  </w:style>
  <w:style w:type="character" w:customStyle="1" w:styleId="20">
    <w:name w:val="Заголовок 2 Знак"/>
    <w:link w:val="2"/>
    <w:uiPriority w:val="9"/>
    <w:rsid w:val="005F5272"/>
    <w:rPr>
      <w:rFonts w:ascii="Cambria" w:eastAsia="Times New Roman" w:hAnsi="Cambria" w:cs="Times New Roman"/>
      <w:b/>
      <w:bCs/>
      <w:color w:val="4F81BD"/>
      <w:sz w:val="26"/>
      <w:szCs w:val="26"/>
    </w:rPr>
  </w:style>
  <w:style w:type="paragraph" w:styleId="a9">
    <w:name w:val="header"/>
    <w:basedOn w:val="a"/>
    <w:link w:val="aa"/>
    <w:uiPriority w:val="99"/>
    <w:unhideWhenUsed/>
    <w:rsid w:val="00E972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7275"/>
  </w:style>
  <w:style w:type="paragraph" w:styleId="ab">
    <w:name w:val="footer"/>
    <w:basedOn w:val="a"/>
    <w:link w:val="ac"/>
    <w:uiPriority w:val="99"/>
    <w:unhideWhenUsed/>
    <w:rsid w:val="00E972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7275"/>
  </w:style>
  <w:style w:type="table" w:styleId="ad">
    <w:name w:val="Table Grid"/>
    <w:basedOn w:val="a1"/>
    <w:uiPriority w:val="59"/>
    <w:rsid w:val="00B95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uiPriority w:val="99"/>
    <w:semiHidden/>
    <w:unhideWhenUsed/>
    <w:rsid w:val="00FF6C29"/>
    <w:rPr>
      <w:rFonts w:ascii="Times New Roman" w:hAnsi="Times New Roman"/>
      <w:sz w:val="24"/>
      <w:szCs w:val="24"/>
    </w:rPr>
  </w:style>
  <w:style w:type="character" w:customStyle="1" w:styleId="af">
    <w:name w:val="Схема документа Знак"/>
    <w:link w:val="ae"/>
    <w:uiPriority w:val="99"/>
    <w:semiHidden/>
    <w:rsid w:val="00FF6C29"/>
    <w:rPr>
      <w:rFonts w:ascii="Times New Roman" w:hAnsi="Times New Roman"/>
      <w:sz w:val="24"/>
      <w:szCs w:val="24"/>
      <w:lang w:eastAsia="en-US"/>
    </w:rPr>
  </w:style>
  <w:style w:type="paragraph" w:customStyle="1" w:styleId="ConsPlusNormal">
    <w:name w:val="ConsPlusNormal"/>
    <w:rsid w:val="00C073C7"/>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C073C7"/>
    <w:pPr>
      <w:widowControl w:val="0"/>
      <w:autoSpaceDE w:val="0"/>
      <w:autoSpaceDN w:val="0"/>
      <w:adjustRightInd w:val="0"/>
    </w:pPr>
    <w:rPr>
      <w:rFonts w:ascii="Arial" w:eastAsia="Times New Roman" w:hAnsi="Arial" w:cs="Arial"/>
      <w:b/>
      <w:bCs/>
      <w:sz w:val="16"/>
      <w:szCs w:val="16"/>
    </w:rPr>
  </w:style>
  <w:style w:type="character" w:customStyle="1" w:styleId="blk">
    <w:name w:val="blk"/>
    <w:rsid w:val="00940546"/>
  </w:style>
  <w:style w:type="paragraph" w:styleId="af0">
    <w:name w:val="Title"/>
    <w:basedOn w:val="a"/>
    <w:next w:val="a"/>
    <w:link w:val="af1"/>
    <w:uiPriority w:val="10"/>
    <w:qFormat/>
    <w:rsid w:val="00EE35C0"/>
    <w:pPr>
      <w:spacing w:before="240" w:after="60"/>
      <w:jc w:val="center"/>
      <w:outlineLvl w:val="0"/>
    </w:pPr>
    <w:rPr>
      <w:rFonts w:ascii="Calibri Light" w:eastAsia="Times New Roman" w:hAnsi="Calibri Light"/>
      <w:b/>
      <w:bCs/>
      <w:kern w:val="28"/>
      <w:sz w:val="32"/>
      <w:szCs w:val="32"/>
    </w:rPr>
  </w:style>
  <w:style w:type="character" w:customStyle="1" w:styleId="af1">
    <w:name w:val="Название Знак"/>
    <w:link w:val="af0"/>
    <w:uiPriority w:val="10"/>
    <w:rsid w:val="00EE35C0"/>
    <w:rPr>
      <w:rFonts w:ascii="Calibri Light" w:eastAsia="Times New Roman" w:hAnsi="Calibri Light" w:cs="Times New Roman"/>
      <w:b/>
      <w:bCs/>
      <w:kern w:val="28"/>
      <w:sz w:val="32"/>
      <w:szCs w:val="32"/>
      <w:lang w:eastAsia="en-US"/>
    </w:rPr>
  </w:style>
  <w:style w:type="paragraph" w:styleId="af2">
    <w:name w:val="Subtitle"/>
    <w:basedOn w:val="a"/>
    <w:next w:val="a"/>
    <w:link w:val="af3"/>
    <w:uiPriority w:val="11"/>
    <w:qFormat/>
    <w:rsid w:val="00EE35C0"/>
    <w:pPr>
      <w:spacing w:after="60"/>
      <w:jc w:val="center"/>
      <w:outlineLvl w:val="1"/>
    </w:pPr>
    <w:rPr>
      <w:rFonts w:ascii="Calibri Light" w:eastAsia="Times New Roman" w:hAnsi="Calibri Light"/>
      <w:sz w:val="24"/>
      <w:szCs w:val="24"/>
    </w:rPr>
  </w:style>
  <w:style w:type="character" w:customStyle="1" w:styleId="af3">
    <w:name w:val="Подзаголовок Знак"/>
    <w:link w:val="af2"/>
    <w:uiPriority w:val="11"/>
    <w:rsid w:val="00EE35C0"/>
    <w:rPr>
      <w:rFonts w:ascii="Calibri Light" w:eastAsia="Times New Roman" w:hAnsi="Calibri Light" w:cs="Times New Roman"/>
      <w:sz w:val="24"/>
      <w:szCs w:val="24"/>
      <w:lang w:eastAsia="en-US"/>
    </w:rPr>
  </w:style>
  <w:style w:type="character" w:styleId="af4">
    <w:name w:val="page number"/>
    <w:uiPriority w:val="99"/>
    <w:semiHidden/>
    <w:unhideWhenUsed/>
    <w:rsid w:val="00964421"/>
  </w:style>
  <w:style w:type="paragraph" w:customStyle="1" w:styleId="1-210">
    <w:name w:val="Средняя сетка 1 - Акцент 21"/>
    <w:basedOn w:val="a"/>
    <w:uiPriority w:val="34"/>
    <w:qFormat/>
    <w:rsid w:val="002873D8"/>
    <w:pPr>
      <w:spacing w:after="0" w:line="240" w:lineRule="auto"/>
      <w:ind w:left="720"/>
      <w:contextualSpacing/>
    </w:pPr>
    <w:rPr>
      <w:rFonts w:ascii="Times New Roman" w:hAnsi="Times New Roman"/>
      <w:sz w:val="24"/>
      <w:szCs w:val="24"/>
      <w:lang w:eastAsia="ru-RU"/>
    </w:rPr>
  </w:style>
  <w:style w:type="paragraph" w:styleId="af5">
    <w:name w:val="List Paragraph"/>
    <w:basedOn w:val="a"/>
    <w:uiPriority w:val="34"/>
    <w:qFormat/>
    <w:rsid w:val="00EE0A2E"/>
    <w:pPr>
      <w:spacing w:after="0" w:line="240" w:lineRule="auto"/>
      <w:ind w:left="720"/>
      <w:contextualSpacing/>
    </w:pPr>
    <w:rPr>
      <w:sz w:val="24"/>
      <w:szCs w:val="24"/>
    </w:rPr>
  </w:style>
  <w:style w:type="paragraph" w:styleId="af6">
    <w:name w:val="No Spacing"/>
    <w:uiPriority w:val="1"/>
    <w:qFormat/>
    <w:rsid w:val="00EA3E6D"/>
    <w:rPr>
      <w:sz w:val="22"/>
      <w:szCs w:val="22"/>
      <w:lang w:eastAsia="en-US"/>
    </w:rPr>
  </w:style>
  <w:style w:type="paragraph" w:customStyle="1" w:styleId="11">
    <w:name w:val="Абзац списка1"/>
    <w:basedOn w:val="a"/>
    <w:uiPriority w:val="99"/>
    <w:rsid w:val="00B75F30"/>
    <w:pPr>
      <w:suppressAutoHyphens/>
      <w:spacing w:after="0" w:line="240" w:lineRule="auto"/>
      <w:ind w:left="720"/>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66146699">
      <w:bodyDiv w:val="1"/>
      <w:marLeft w:val="0"/>
      <w:marRight w:val="0"/>
      <w:marTop w:val="0"/>
      <w:marBottom w:val="0"/>
      <w:divBdr>
        <w:top w:val="none" w:sz="0" w:space="0" w:color="auto"/>
        <w:left w:val="none" w:sz="0" w:space="0" w:color="auto"/>
        <w:bottom w:val="none" w:sz="0" w:space="0" w:color="auto"/>
        <w:right w:val="none" w:sz="0" w:space="0" w:color="auto"/>
      </w:divBdr>
    </w:div>
    <w:div w:id="223757470">
      <w:bodyDiv w:val="1"/>
      <w:marLeft w:val="0"/>
      <w:marRight w:val="0"/>
      <w:marTop w:val="0"/>
      <w:marBottom w:val="0"/>
      <w:divBdr>
        <w:top w:val="none" w:sz="0" w:space="0" w:color="auto"/>
        <w:left w:val="none" w:sz="0" w:space="0" w:color="auto"/>
        <w:bottom w:val="none" w:sz="0" w:space="0" w:color="auto"/>
        <w:right w:val="none" w:sz="0" w:space="0" w:color="auto"/>
      </w:divBdr>
    </w:div>
    <w:div w:id="391464194">
      <w:bodyDiv w:val="1"/>
      <w:marLeft w:val="0"/>
      <w:marRight w:val="0"/>
      <w:marTop w:val="0"/>
      <w:marBottom w:val="0"/>
      <w:divBdr>
        <w:top w:val="none" w:sz="0" w:space="0" w:color="auto"/>
        <w:left w:val="none" w:sz="0" w:space="0" w:color="auto"/>
        <w:bottom w:val="none" w:sz="0" w:space="0" w:color="auto"/>
        <w:right w:val="none" w:sz="0" w:space="0" w:color="auto"/>
      </w:divBdr>
    </w:div>
    <w:div w:id="613631173">
      <w:bodyDiv w:val="1"/>
      <w:marLeft w:val="0"/>
      <w:marRight w:val="0"/>
      <w:marTop w:val="0"/>
      <w:marBottom w:val="0"/>
      <w:divBdr>
        <w:top w:val="none" w:sz="0" w:space="0" w:color="auto"/>
        <w:left w:val="none" w:sz="0" w:space="0" w:color="auto"/>
        <w:bottom w:val="none" w:sz="0" w:space="0" w:color="auto"/>
        <w:right w:val="none" w:sz="0" w:space="0" w:color="auto"/>
      </w:divBdr>
    </w:div>
    <w:div w:id="1100492431">
      <w:bodyDiv w:val="1"/>
      <w:marLeft w:val="0"/>
      <w:marRight w:val="0"/>
      <w:marTop w:val="0"/>
      <w:marBottom w:val="0"/>
      <w:divBdr>
        <w:top w:val="none" w:sz="0" w:space="0" w:color="auto"/>
        <w:left w:val="none" w:sz="0" w:space="0" w:color="auto"/>
        <w:bottom w:val="none" w:sz="0" w:space="0" w:color="auto"/>
        <w:right w:val="none" w:sz="0" w:space="0" w:color="auto"/>
      </w:divBdr>
    </w:div>
    <w:div w:id="1102066625">
      <w:bodyDiv w:val="1"/>
      <w:marLeft w:val="0"/>
      <w:marRight w:val="0"/>
      <w:marTop w:val="0"/>
      <w:marBottom w:val="0"/>
      <w:divBdr>
        <w:top w:val="none" w:sz="0" w:space="0" w:color="auto"/>
        <w:left w:val="none" w:sz="0" w:space="0" w:color="auto"/>
        <w:bottom w:val="none" w:sz="0" w:space="0" w:color="auto"/>
        <w:right w:val="none" w:sz="0" w:space="0" w:color="auto"/>
      </w:divBdr>
    </w:div>
    <w:div w:id="1388065324">
      <w:bodyDiv w:val="1"/>
      <w:marLeft w:val="0"/>
      <w:marRight w:val="0"/>
      <w:marTop w:val="0"/>
      <w:marBottom w:val="0"/>
      <w:divBdr>
        <w:top w:val="none" w:sz="0" w:space="0" w:color="auto"/>
        <w:left w:val="none" w:sz="0" w:space="0" w:color="auto"/>
        <w:bottom w:val="none" w:sz="0" w:space="0" w:color="auto"/>
        <w:right w:val="none" w:sz="0" w:space="0" w:color="auto"/>
      </w:divBdr>
    </w:div>
    <w:div w:id="1668316436">
      <w:bodyDiv w:val="1"/>
      <w:marLeft w:val="0"/>
      <w:marRight w:val="0"/>
      <w:marTop w:val="0"/>
      <w:marBottom w:val="0"/>
      <w:divBdr>
        <w:top w:val="none" w:sz="0" w:space="0" w:color="auto"/>
        <w:left w:val="none" w:sz="0" w:space="0" w:color="auto"/>
        <w:bottom w:val="none" w:sz="0" w:space="0" w:color="auto"/>
        <w:right w:val="none" w:sz="0" w:space="0" w:color="auto"/>
      </w:divBdr>
    </w:div>
    <w:div w:id="1712264906">
      <w:bodyDiv w:val="1"/>
      <w:marLeft w:val="0"/>
      <w:marRight w:val="0"/>
      <w:marTop w:val="0"/>
      <w:marBottom w:val="0"/>
      <w:divBdr>
        <w:top w:val="none" w:sz="0" w:space="0" w:color="auto"/>
        <w:left w:val="none" w:sz="0" w:space="0" w:color="auto"/>
        <w:bottom w:val="none" w:sz="0" w:space="0" w:color="auto"/>
        <w:right w:val="none" w:sz="0" w:space="0" w:color="auto"/>
      </w:divBdr>
    </w:div>
    <w:div w:id="1762414734">
      <w:bodyDiv w:val="1"/>
      <w:marLeft w:val="0"/>
      <w:marRight w:val="0"/>
      <w:marTop w:val="0"/>
      <w:marBottom w:val="0"/>
      <w:divBdr>
        <w:top w:val="none" w:sz="0" w:space="0" w:color="auto"/>
        <w:left w:val="none" w:sz="0" w:space="0" w:color="auto"/>
        <w:bottom w:val="none" w:sz="0" w:space="0" w:color="auto"/>
        <w:right w:val="none" w:sz="0" w:space="0" w:color="auto"/>
      </w:divBdr>
    </w:div>
    <w:div w:id="1858696929">
      <w:bodyDiv w:val="1"/>
      <w:marLeft w:val="0"/>
      <w:marRight w:val="0"/>
      <w:marTop w:val="0"/>
      <w:marBottom w:val="0"/>
      <w:divBdr>
        <w:top w:val="none" w:sz="0" w:space="0" w:color="auto"/>
        <w:left w:val="none" w:sz="0" w:space="0" w:color="auto"/>
        <w:bottom w:val="none" w:sz="0" w:space="0" w:color="auto"/>
        <w:right w:val="none" w:sz="0" w:space="0" w:color="auto"/>
      </w:divBdr>
    </w:div>
    <w:div w:id="2104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54A59OFtD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64D5EOFt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E98C-61FB-4053-9D82-8F1DA45D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5860</Words>
  <Characters>33404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Humanitarian projects</Company>
  <LinksUpToDate>false</LinksUpToDate>
  <CharactersWithSpaces>39186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AfanasyevKV</dc:creator>
  <cp:lastModifiedBy>User</cp:lastModifiedBy>
  <cp:revision>13</cp:revision>
  <cp:lastPrinted>2018-04-23T13:31:00Z</cp:lastPrinted>
  <dcterms:created xsi:type="dcterms:W3CDTF">2018-01-15T08:14:00Z</dcterms:created>
  <dcterms:modified xsi:type="dcterms:W3CDTF">2018-04-24T08:01:00Z</dcterms:modified>
</cp:coreProperties>
</file>