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42" w:rsidRPr="00764006" w:rsidRDefault="00C34C42" w:rsidP="00C34C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006">
        <w:rPr>
          <w:rFonts w:ascii="Times New Roman" w:hAnsi="Times New Roman" w:cs="Times New Roman"/>
          <w:b/>
          <w:bCs/>
          <w:sz w:val="28"/>
          <w:szCs w:val="28"/>
        </w:rPr>
        <w:t>Экологический проект «Домашние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питомцы</w:t>
      </w:r>
      <w:r w:rsidRPr="0076400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4C42" w:rsidRPr="00764006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764006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  <w:r>
        <w:rPr>
          <w:rFonts w:ascii="Times New Roman" w:hAnsi="Times New Roman" w:cs="Times New Roman"/>
          <w:sz w:val="28"/>
          <w:szCs w:val="28"/>
        </w:rPr>
        <w:t>Копылова И.А.</w:t>
      </w:r>
      <w:r w:rsidRPr="00764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Одинокова</w:t>
      </w:r>
      <w:r w:rsidRPr="0076400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34C42" w:rsidRPr="00764006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60171A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764006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познавательно-исследовательский, творчески – информационный.</w:t>
      </w:r>
    </w:p>
    <w:p w:rsidR="00C34C42" w:rsidRPr="00764006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60171A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764006">
        <w:rPr>
          <w:rFonts w:ascii="Times New Roman" w:hAnsi="Times New Roman" w:cs="Times New Roman"/>
          <w:sz w:val="28"/>
          <w:szCs w:val="28"/>
        </w:rPr>
        <w:t xml:space="preserve"> дети  младшей группы, родители, воспитатели.</w:t>
      </w:r>
    </w:p>
    <w:p w:rsidR="00C34C42" w:rsidRPr="00764006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60171A">
        <w:rPr>
          <w:rFonts w:ascii="Times New Roman" w:hAnsi="Times New Roman" w:cs="Times New Roman"/>
          <w:b/>
          <w:bCs/>
          <w:sz w:val="28"/>
          <w:szCs w:val="28"/>
        </w:rPr>
        <w:t>Длительность проекта:</w:t>
      </w:r>
      <w:r w:rsidRPr="00764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краткоср</w:t>
      </w:r>
      <w:r w:rsidRPr="00764006">
        <w:rPr>
          <w:rFonts w:ascii="Times New Roman" w:hAnsi="Times New Roman" w:cs="Times New Roman"/>
          <w:sz w:val="28"/>
          <w:szCs w:val="28"/>
        </w:rPr>
        <w:t>очный</w:t>
      </w:r>
      <w:r>
        <w:rPr>
          <w:rFonts w:ascii="Times New Roman" w:hAnsi="Times New Roman" w:cs="Times New Roman"/>
          <w:sz w:val="28"/>
          <w:szCs w:val="28"/>
        </w:rPr>
        <w:t>,  с 3.02.19 по 21.02.19 (3 недели)</w:t>
      </w:r>
    </w:p>
    <w:p w:rsidR="00C34C42" w:rsidRPr="0060171A" w:rsidRDefault="00C34C42" w:rsidP="00C34C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71A">
        <w:rPr>
          <w:rFonts w:ascii="Times New Roman" w:hAnsi="Times New Roman" w:cs="Times New Roman"/>
          <w:b/>
          <w:bCs/>
          <w:sz w:val="28"/>
          <w:szCs w:val="28"/>
        </w:rPr>
        <w:t>Актуальность темы.</w:t>
      </w:r>
    </w:p>
    <w:p w:rsidR="00C34C42" w:rsidRPr="00764006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764006">
        <w:rPr>
          <w:rFonts w:ascii="Times New Roman" w:hAnsi="Times New Roman" w:cs="Times New Roman"/>
          <w:sz w:val="28"/>
          <w:szCs w:val="28"/>
        </w:rPr>
        <w:t>Проект позволяет расширить представления у детей о домашних животных (кошка, собака, аквариумные рыбки, попугай, хомяк, кролик</w:t>
      </w:r>
      <w:r>
        <w:rPr>
          <w:rFonts w:ascii="Times New Roman" w:hAnsi="Times New Roman" w:cs="Times New Roman"/>
          <w:sz w:val="28"/>
          <w:szCs w:val="28"/>
        </w:rPr>
        <w:t>, черепашки, улитки</w:t>
      </w:r>
      <w:r w:rsidRPr="00764006">
        <w:rPr>
          <w:rFonts w:ascii="Times New Roman" w:hAnsi="Times New Roman" w:cs="Times New Roman"/>
          <w:sz w:val="28"/>
          <w:szCs w:val="28"/>
        </w:rPr>
        <w:t>) и правилах ухода за ними.</w:t>
      </w:r>
    </w:p>
    <w:p w:rsidR="00C34C42" w:rsidRPr="00764006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764006">
        <w:rPr>
          <w:rFonts w:ascii="Times New Roman" w:hAnsi="Times New Roman" w:cs="Times New Roman"/>
          <w:sz w:val="28"/>
          <w:szCs w:val="28"/>
        </w:rPr>
        <w:t>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</w:t>
      </w:r>
    </w:p>
    <w:p w:rsidR="00C34C42" w:rsidRPr="00764006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764006">
        <w:rPr>
          <w:rFonts w:ascii="Times New Roman" w:hAnsi="Times New Roman" w:cs="Times New Roman"/>
          <w:sz w:val="28"/>
          <w:szCs w:val="28"/>
        </w:rPr>
        <w:t>Животные являются источником развития сенсорики. Ни одна обучающая игрушка не может сравниться с природой. 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 д.</w:t>
      </w:r>
    </w:p>
    <w:p w:rsidR="00C34C42" w:rsidRPr="00764006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764006">
        <w:rPr>
          <w:rFonts w:ascii="Times New Roman" w:hAnsi="Times New Roman" w:cs="Times New Roman"/>
          <w:sz w:val="28"/>
          <w:szCs w:val="28"/>
        </w:rPr>
        <w:t>Животные являются источником развития логического мышления. На основе представлений о животных, дети учатся видеть связи и зависимости: кошка мяукает у миски - голодная, затаилась - охотится.</w:t>
      </w:r>
    </w:p>
    <w:p w:rsidR="00C34C42" w:rsidRPr="00764006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764006">
        <w:rPr>
          <w:rFonts w:ascii="Times New Roman" w:hAnsi="Times New Roman" w:cs="Times New Roman"/>
          <w:sz w:val="28"/>
          <w:szCs w:val="28"/>
        </w:rPr>
        <w:t>Животные источник для различных видов деятельности - наблюдение, игра, труд, творчество и т. д. В результате формируется любознательность, наблюдательность, развивается фантазия.</w:t>
      </w:r>
    </w:p>
    <w:p w:rsidR="00C34C42" w:rsidRDefault="00C34C42" w:rsidP="00C34C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4C42" w:rsidRDefault="00C34C42" w:rsidP="00C34C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4C42" w:rsidRDefault="00C34C42" w:rsidP="00C34C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4C42" w:rsidRPr="0060171A" w:rsidRDefault="00C34C42" w:rsidP="00C34C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71A">
        <w:rPr>
          <w:rFonts w:ascii="Times New Roman" w:hAnsi="Times New Roman" w:cs="Times New Roman"/>
          <w:b/>
          <w:bCs/>
          <w:sz w:val="28"/>
          <w:szCs w:val="28"/>
        </w:rPr>
        <w:t>Цель.</w:t>
      </w:r>
    </w:p>
    <w:p w:rsidR="00C34C42" w:rsidRPr="00764006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764006">
        <w:rPr>
          <w:rFonts w:ascii="Times New Roman" w:hAnsi="Times New Roman" w:cs="Times New Roman"/>
          <w:sz w:val="28"/>
          <w:szCs w:val="28"/>
        </w:rPr>
        <w:t>Обогащение и углубление представлений у детей о домашних животных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4006">
        <w:rPr>
          <w:rFonts w:ascii="Times New Roman" w:hAnsi="Times New Roman" w:cs="Times New Roman"/>
          <w:sz w:val="28"/>
          <w:szCs w:val="28"/>
        </w:rPr>
        <w:t xml:space="preserve"> проживающих в квартире, доме, способа ухода и общения с ними.</w:t>
      </w:r>
    </w:p>
    <w:p w:rsidR="00C34C42" w:rsidRDefault="00C34C42" w:rsidP="00C34C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4C42" w:rsidRPr="005D17B2" w:rsidRDefault="00C34C42" w:rsidP="00C34C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71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5D17B2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детей:</w:t>
      </w:r>
    </w:p>
    <w:p w:rsidR="00C34C42" w:rsidRPr="005D17B2" w:rsidRDefault="00C34C42" w:rsidP="00C34C42">
      <w:pPr>
        <w:rPr>
          <w:rFonts w:ascii="Times New Roman" w:hAnsi="Times New Roman" w:cs="Times New Roman"/>
          <w:bCs/>
          <w:sz w:val="28"/>
          <w:szCs w:val="28"/>
        </w:rPr>
      </w:pPr>
      <w:r w:rsidRPr="005D17B2">
        <w:rPr>
          <w:rFonts w:ascii="Times New Roman" w:hAnsi="Times New Roman" w:cs="Times New Roman"/>
          <w:bCs/>
          <w:sz w:val="28"/>
          <w:szCs w:val="28"/>
        </w:rPr>
        <w:lastRenderedPageBreak/>
        <w:t>1. Уточнить, расширить представления детей о домашних животных, их внешнем виде и образе жизни (об особенностях поведения, чем питаются, какую пользу приносят);</w:t>
      </w:r>
    </w:p>
    <w:p w:rsidR="00C34C42" w:rsidRPr="005D17B2" w:rsidRDefault="00C34C42" w:rsidP="00C34C42">
      <w:pPr>
        <w:rPr>
          <w:rFonts w:ascii="Times New Roman" w:hAnsi="Times New Roman" w:cs="Times New Roman"/>
          <w:bCs/>
          <w:sz w:val="28"/>
          <w:szCs w:val="28"/>
        </w:rPr>
      </w:pPr>
      <w:r w:rsidRPr="005D17B2">
        <w:rPr>
          <w:rFonts w:ascii="Times New Roman" w:hAnsi="Times New Roman" w:cs="Times New Roman"/>
          <w:bCs/>
          <w:sz w:val="28"/>
          <w:szCs w:val="28"/>
        </w:rPr>
        <w:t>2. Воспитывать гуманное отношение, к животным;</w:t>
      </w:r>
    </w:p>
    <w:p w:rsidR="00C34C42" w:rsidRPr="005D17B2" w:rsidRDefault="00C34C42" w:rsidP="00C34C42">
      <w:pPr>
        <w:rPr>
          <w:rFonts w:ascii="Times New Roman" w:hAnsi="Times New Roman" w:cs="Times New Roman"/>
          <w:bCs/>
          <w:sz w:val="28"/>
          <w:szCs w:val="28"/>
        </w:rPr>
      </w:pPr>
      <w:r w:rsidRPr="005D17B2">
        <w:rPr>
          <w:rFonts w:ascii="Times New Roman" w:hAnsi="Times New Roman" w:cs="Times New Roman"/>
          <w:bCs/>
          <w:sz w:val="28"/>
          <w:szCs w:val="28"/>
        </w:rPr>
        <w:t>3. Развивать речь, мышление, любознательность, воображение, обогащать словарный запас, развивать связную речь;</w:t>
      </w:r>
    </w:p>
    <w:p w:rsidR="00C34C42" w:rsidRPr="005D17B2" w:rsidRDefault="00C34C42" w:rsidP="00C34C42">
      <w:pPr>
        <w:rPr>
          <w:rFonts w:ascii="Times New Roman" w:hAnsi="Times New Roman" w:cs="Times New Roman"/>
          <w:bCs/>
          <w:sz w:val="28"/>
          <w:szCs w:val="28"/>
        </w:rPr>
      </w:pPr>
      <w:r w:rsidRPr="005D17B2">
        <w:rPr>
          <w:rFonts w:ascii="Times New Roman" w:hAnsi="Times New Roman" w:cs="Times New Roman"/>
          <w:bCs/>
          <w:sz w:val="28"/>
          <w:szCs w:val="28"/>
        </w:rPr>
        <w:t>4.Развивать продуктивную деятельность детей, совершенствовать навыки и умения в рисовании, лепке аппликации; развивать творческие способности;</w:t>
      </w:r>
    </w:p>
    <w:p w:rsidR="00C34C42" w:rsidRPr="005D17B2" w:rsidRDefault="00C34C42" w:rsidP="00C34C42">
      <w:pPr>
        <w:rPr>
          <w:rFonts w:ascii="Times New Roman" w:hAnsi="Times New Roman" w:cs="Times New Roman"/>
          <w:bCs/>
          <w:sz w:val="28"/>
          <w:szCs w:val="28"/>
        </w:rPr>
      </w:pPr>
      <w:r w:rsidRPr="005D17B2">
        <w:rPr>
          <w:rFonts w:ascii="Times New Roman" w:hAnsi="Times New Roman" w:cs="Times New Roman"/>
          <w:bCs/>
          <w:sz w:val="28"/>
          <w:szCs w:val="28"/>
        </w:rPr>
        <w:t>5. Развивать эмоциональную отзывчивость.</w:t>
      </w:r>
    </w:p>
    <w:p w:rsidR="00C34C42" w:rsidRPr="005D17B2" w:rsidRDefault="00C34C42" w:rsidP="00C34C42">
      <w:pPr>
        <w:pStyle w:val="4"/>
        <w:shd w:val="clear" w:color="auto" w:fill="FFFFFF"/>
        <w:spacing w:line="288" w:lineRule="atLeast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  <w:lang w:eastAsia="ru-RU"/>
        </w:rPr>
      </w:pPr>
      <w:r w:rsidRPr="005D17B2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  <w:lang w:eastAsia="ru-RU"/>
        </w:rPr>
        <w:t>Задачи для педагогов:</w:t>
      </w:r>
    </w:p>
    <w:p w:rsidR="00C34C42" w:rsidRPr="005D17B2" w:rsidRDefault="00C34C42" w:rsidP="00C34C42">
      <w:pPr>
        <w:pStyle w:val="4"/>
        <w:shd w:val="clear" w:color="auto" w:fill="FFFFFF"/>
        <w:spacing w:line="288" w:lineRule="atLeast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5D17B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Развивать экологическое сознание детей;</w:t>
      </w:r>
    </w:p>
    <w:p w:rsidR="00C34C42" w:rsidRPr="005D17B2" w:rsidRDefault="00C34C42" w:rsidP="00C34C42">
      <w:pPr>
        <w:pStyle w:val="4"/>
        <w:shd w:val="clear" w:color="auto" w:fill="FFFFFF"/>
        <w:spacing w:line="288" w:lineRule="atLeast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5D17B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Расширить представление детей о домашних животных, о безопасном поведении в обращении с животными; </w:t>
      </w:r>
    </w:p>
    <w:p w:rsidR="00C34C42" w:rsidRPr="005D17B2" w:rsidRDefault="00C34C42" w:rsidP="00C34C42">
      <w:pPr>
        <w:pStyle w:val="4"/>
        <w:shd w:val="clear" w:color="auto" w:fill="FFFFFF"/>
        <w:spacing w:line="288" w:lineRule="atLeast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5D17B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Формировать представление о ферме как месте обитания домашних животных, Воспитывать заботливое отношение к домашним животным.</w:t>
      </w:r>
    </w:p>
    <w:p w:rsidR="00C34C42" w:rsidRPr="005D17B2" w:rsidRDefault="00C34C42" w:rsidP="00C34C42">
      <w:pPr>
        <w:pStyle w:val="4"/>
        <w:shd w:val="clear" w:color="auto" w:fill="FFFFFF"/>
        <w:spacing w:line="288" w:lineRule="atLeast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5D17B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Развивать у детей умение общаться со сверстниками в процессе игровой деятельности;</w:t>
      </w:r>
    </w:p>
    <w:p w:rsidR="00C34C42" w:rsidRPr="005D17B2" w:rsidRDefault="00C34C42" w:rsidP="00C34C42">
      <w:pPr>
        <w:pStyle w:val="4"/>
        <w:shd w:val="clear" w:color="auto" w:fill="FFFFFF"/>
        <w:spacing w:line="288" w:lineRule="atLeast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5D17B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Развивать познавательную активность, мышление, воображение, коммуникативные навыки дошкольников;</w:t>
      </w:r>
    </w:p>
    <w:p w:rsidR="00C34C42" w:rsidRPr="005D17B2" w:rsidRDefault="00C34C42" w:rsidP="00C34C42">
      <w:pPr>
        <w:pStyle w:val="4"/>
        <w:shd w:val="clear" w:color="auto" w:fill="FFFFFF"/>
        <w:spacing w:line="288" w:lineRule="atLeast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5D17B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Развивать продуктивную деятельность детей, совершенствовать навыки и умения в рисовании, лепке, аппликации; развивать творческие способности.</w:t>
      </w:r>
    </w:p>
    <w:p w:rsidR="00C34C42" w:rsidRDefault="00C34C42" w:rsidP="00C34C42">
      <w:pPr>
        <w:pStyle w:val="4"/>
        <w:shd w:val="clear" w:color="auto" w:fill="FFFFFF"/>
        <w:spacing w:line="288" w:lineRule="atLeast"/>
      </w:pPr>
      <w:r w:rsidRPr="005D17B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Вовлечь родителей в образовательный процесс.</w:t>
      </w:r>
      <w:r w:rsidRPr="005D17B2">
        <w:t xml:space="preserve"> </w:t>
      </w:r>
    </w:p>
    <w:p w:rsidR="00C34C42" w:rsidRPr="005D17B2" w:rsidRDefault="00C34C42" w:rsidP="00C34C42">
      <w:pPr>
        <w:pStyle w:val="4"/>
        <w:shd w:val="clear" w:color="auto" w:fill="FFFFFF"/>
        <w:spacing w:line="288" w:lineRule="atLeast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  <w:lang w:eastAsia="ru-RU"/>
        </w:rPr>
      </w:pPr>
      <w:r w:rsidRPr="005D17B2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  <w:lang w:eastAsia="ru-RU"/>
        </w:rPr>
        <w:t>Задачи для родителей:</w:t>
      </w:r>
    </w:p>
    <w:p w:rsidR="00C34C42" w:rsidRPr="005D17B2" w:rsidRDefault="00C34C42" w:rsidP="00C34C42">
      <w:pPr>
        <w:pStyle w:val="4"/>
        <w:shd w:val="clear" w:color="auto" w:fill="FFFFFF"/>
        <w:spacing w:line="288" w:lineRule="atLeast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5D17B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Участвовать вместе с детьми в решении задач проекта.</w:t>
      </w:r>
    </w:p>
    <w:p w:rsidR="00C34C42" w:rsidRPr="005D17B2" w:rsidRDefault="00C34C42" w:rsidP="00C34C42">
      <w:pPr>
        <w:pStyle w:val="4"/>
        <w:shd w:val="clear" w:color="auto" w:fill="FFFFFF"/>
        <w:spacing w:line="288" w:lineRule="atLeast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5D17B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Развивать  эмоциональную сферу дошкольников.</w:t>
      </w:r>
    </w:p>
    <w:p w:rsidR="00C34C42" w:rsidRPr="005D17B2" w:rsidRDefault="00C34C42" w:rsidP="00C34C42">
      <w:pPr>
        <w:pStyle w:val="4"/>
        <w:shd w:val="clear" w:color="auto" w:fill="FFFFFF"/>
        <w:spacing w:line="288" w:lineRule="atLeast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5D17B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Развивать творческие способности детей.</w:t>
      </w:r>
    </w:p>
    <w:p w:rsidR="00C34C42" w:rsidRPr="005D17B2" w:rsidRDefault="00C34C42" w:rsidP="00C34C42">
      <w:pPr>
        <w:pStyle w:val="4"/>
        <w:shd w:val="clear" w:color="auto" w:fill="FFFFFF"/>
        <w:spacing w:line="288" w:lineRule="atLeast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5D17B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Совершенствовать навыки общения с детьми.</w:t>
      </w:r>
    </w:p>
    <w:p w:rsidR="00C34C42" w:rsidRPr="005D17B2" w:rsidRDefault="00C34C42" w:rsidP="00C34C42">
      <w:pPr>
        <w:pStyle w:val="4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5D17B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Помощь и участие в реализации проекта, жизни группы.</w:t>
      </w:r>
    </w:p>
    <w:p w:rsidR="00C34C42" w:rsidRDefault="00C34C42" w:rsidP="00C34C42">
      <w:pPr>
        <w:pStyle w:val="4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  <w:lang w:eastAsia="ru-RU"/>
        </w:rPr>
      </w:pPr>
    </w:p>
    <w:p w:rsidR="00C34C42" w:rsidRPr="003B4EDE" w:rsidRDefault="00C34C42" w:rsidP="00C34C42">
      <w:pPr>
        <w:pStyle w:val="4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  <w:lang w:eastAsia="ru-RU"/>
        </w:rPr>
      </w:pPr>
      <w:r w:rsidRPr="003B4EDE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  <w:lang w:eastAsia="ru-RU"/>
        </w:rPr>
        <w:t>Гипотеза:</w:t>
      </w:r>
    </w:p>
    <w:p w:rsidR="00C34C42" w:rsidRPr="003B4EDE" w:rsidRDefault="00C34C42" w:rsidP="00C34C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B4E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ответ на внимание и заботу о них, домашние питомцы дарят человеку свою любовь и привязанность.</w:t>
      </w:r>
    </w:p>
    <w:p w:rsidR="00C34C42" w:rsidRDefault="00C34C42" w:rsidP="00C34C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4C42" w:rsidRPr="00764006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6017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Предполагаемый результат</w:t>
      </w:r>
      <w:r w:rsidRPr="00764006">
        <w:rPr>
          <w:rFonts w:ascii="Times New Roman" w:hAnsi="Times New Roman" w:cs="Times New Roman"/>
          <w:sz w:val="28"/>
          <w:szCs w:val="28"/>
        </w:rPr>
        <w:t>.</w:t>
      </w:r>
    </w:p>
    <w:p w:rsidR="00C34C42" w:rsidRPr="00764006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764006">
        <w:rPr>
          <w:rFonts w:ascii="Times New Roman" w:hAnsi="Times New Roman" w:cs="Times New Roman"/>
          <w:sz w:val="28"/>
          <w:szCs w:val="28"/>
        </w:rPr>
        <w:t xml:space="preserve"> -Обогащение знаний детей о животном мире ближайшего окружения;</w:t>
      </w:r>
    </w:p>
    <w:p w:rsidR="00C34C42" w:rsidRPr="00764006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764006">
        <w:rPr>
          <w:rFonts w:ascii="Times New Roman" w:hAnsi="Times New Roman" w:cs="Times New Roman"/>
          <w:sz w:val="28"/>
          <w:szCs w:val="28"/>
        </w:rPr>
        <w:t xml:space="preserve"> - Умение устанавливать взаимосвязь между размером животного и условиями обитани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40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C42" w:rsidRPr="00764006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764006">
        <w:rPr>
          <w:rFonts w:ascii="Times New Roman" w:hAnsi="Times New Roman" w:cs="Times New Roman"/>
          <w:sz w:val="28"/>
          <w:szCs w:val="28"/>
        </w:rPr>
        <w:t xml:space="preserve"> -Понимание детьми, как можно ухаживать за домашними животными.</w:t>
      </w:r>
    </w:p>
    <w:p w:rsidR="00C34C42" w:rsidRPr="003B4EDE" w:rsidRDefault="00C34C42" w:rsidP="00C34C42">
      <w:pPr>
        <w:rPr>
          <w:rFonts w:ascii="Times New Roman" w:hAnsi="Times New Roman" w:cs="Times New Roman"/>
          <w:sz w:val="28"/>
          <w:szCs w:val="28"/>
        </w:rPr>
      </w:pPr>
      <w:r w:rsidRPr="003B4EDE">
        <w:rPr>
          <w:rFonts w:ascii="Times New Roman" w:hAnsi="Times New Roman" w:cs="Times New Roman"/>
          <w:sz w:val="28"/>
          <w:szCs w:val="28"/>
        </w:rPr>
        <w:t xml:space="preserve"> -Привитие детям любви и бережного отношения к животным.</w:t>
      </w:r>
    </w:p>
    <w:p w:rsidR="00C34C42" w:rsidRPr="005B78FE" w:rsidRDefault="00C34C42" w:rsidP="00C34C42">
      <w:pPr>
        <w:pStyle w:val="a5"/>
        <w:rPr>
          <w:rFonts w:ascii="Arial" w:hAnsi="Arial" w:cs="Arial"/>
          <w:bCs/>
          <w:iCs/>
          <w:sz w:val="36"/>
          <w:szCs w:val="36"/>
        </w:rPr>
      </w:pPr>
      <w:r w:rsidRPr="004E4E59">
        <w:rPr>
          <w:sz w:val="28"/>
          <w:szCs w:val="28"/>
        </w:rPr>
        <w:t xml:space="preserve"> -Желание родителей завести домашнего питомца.</w:t>
      </w:r>
      <w:r w:rsidRPr="004E4E59">
        <w:rPr>
          <w:rFonts w:ascii="Arial" w:hAnsi="Arial" w:cs="Arial"/>
          <w:bCs/>
          <w:iCs/>
          <w:sz w:val="36"/>
          <w:szCs w:val="36"/>
        </w:rPr>
        <w:t xml:space="preserve"> </w:t>
      </w:r>
    </w:p>
    <w:p w:rsidR="00C34C42" w:rsidRPr="004E4E59" w:rsidRDefault="00C34C42" w:rsidP="00C34C42">
      <w:pPr>
        <w:pStyle w:val="a5"/>
        <w:tabs>
          <w:tab w:val="left" w:pos="4495"/>
        </w:tabs>
        <w:rPr>
          <w:b/>
          <w:color w:val="000000"/>
          <w:sz w:val="27"/>
          <w:szCs w:val="27"/>
        </w:rPr>
      </w:pPr>
      <w:r w:rsidRPr="004E4E59">
        <w:rPr>
          <w:b/>
          <w:color w:val="000000"/>
          <w:sz w:val="27"/>
          <w:szCs w:val="27"/>
        </w:rPr>
        <w:t>Подготовка к проведению проекта.</w:t>
      </w:r>
      <w:r w:rsidRPr="004E4E59">
        <w:rPr>
          <w:b/>
          <w:color w:val="000000"/>
          <w:sz w:val="27"/>
          <w:szCs w:val="27"/>
        </w:rPr>
        <w:tab/>
      </w:r>
    </w:p>
    <w:p w:rsidR="00C34C42" w:rsidRDefault="00C34C42" w:rsidP="00C34C4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1.Составить перспективный план.</w:t>
      </w:r>
    </w:p>
    <w:p w:rsidR="00C34C42" w:rsidRDefault="00C34C42" w:rsidP="00C34C4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2.Подобрать методическую литературу по теме.</w:t>
      </w:r>
    </w:p>
    <w:p w:rsidR="00C34C42" w:rsidRDefault="00C34C42" w:rsidP="00C34C4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Подобрать художественную литературу по теме.</w:t>
      </w:r>
    </w:p>
    <w:p w:rsidR="00C34C42" w:rsidRDefault="00C34C42" w:rsidP="00C34C4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Подобрать дидактический материал, наглядные пособия </w:t>
      </w:r>
    </w:p>
    <w:p w:rsidR="00C34C42" w:rsidRDefault="00C34C42" w:rsidP="00C34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C42" w:rsidRDefault="00C34C42" w:rsidP="00C34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C42" w:rsidRDefault="00C34C42" w:rsidP="00C34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C42" w:rsidRDefault="00C34C42" w:rsidP="00C34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C42" w:rsidRDefault="00C34C42" w:rsidP="00C34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C42" w:rsidRDefault="00C34C42" w:rsidP="00C34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C42" w:rsidRPr="00AF0A69" w:rsidRDefault="00C34C42" w:rsidP="00C34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732">
        <w:rPr>
          <w:rFonts w:ascii="Times New Roman" w:hAnsi="Times New Roman" w:cs="Times New Roman"/>
          <w:b/>
          <w:sz w:val="28"/>
          <w:szCs w:val="28"/>
        </w:rPr>
        <w:t>Содержание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5594" w:type="dxa"/>
        <w:tblInd w:w="-318" w:type="dxa"/>
        <w:tblLook w:val="04A0"/>
      </w:tblPr>
      <w:tblGrid>
        <w:gridCol w:w="4679"/>
        <w:gridCol w:w="10915"/>
      </w:tblGrid>
      <w:tr w:rsidR="00C34C42" w:rsidTr="00623AAF">
        <w:trPr>
          <w:trHeight w:val="2043"/>
        </w:trPr>
        <w:tc>
          <w:tcPr>
            <w:tcW w:w="4679" w:type="dxa"/>
          </w:tcPr>
          <w:p w:rsidR="00C34C42" w:rsidRPr="002D2D1D" w:rsidRDefault="00C34C42" w:rsidP="00623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10915" w:type="dxa"/>
          </w:tcPr>
          <w:p w:rsidR="00C34C42" w:rsidRDefault="00C34C42" w:rsidP="00623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- драматизация "К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ошкин дом",</w:t>
            </w:r>
          </w:p>
          <w:p w:rsidR="00C34C42" w:rsidRDefault="00C34C42" w:rsidP="00623AA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82AA5">
              <w:rPr>
                <w:rFonts w:ascii="Times New Roman" w:hAnsi="Times New Roman" w:cs="Times New Roman"/>
                <w:sz w:val="28"/>
                <w:szCs w:val="28"/>
              </w:rPr>
              <w:t>Развлечение «Четвероногие любимцы»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:rsidR="00C34C42" w:rsidRDefault="00C34C42" w:rsidP="00623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упражнение - "Составь животное", </w:t>
            </w:r>
          </w:p>
          <w:p w:rsidR="00C34C42" w:rsidRDefault="00C34C42" w:rsidP="00623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еские игры: "Кто где живет?", "Г</w:t>
            </w:r>
            <w:r w:rsidRPr="0006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 чей домик?", "Животное домашнее или дикое?"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«Кто </w:t>
            </w:r>
            <w:r w:rsidRPr="00C0558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лишний»</w:t>
            </w:r>
            <w:r w:rsidRPr="0006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«Узнай чей детеныш», «Чьи следы.», «Кто кем будет», Д/и «большие и маленькие.</w:t>
            </w:r>
          </w:p>
          <w:p w:rsidR="00C34C42" w:rsidRPr="00F71BEC" w:rsidRDefault="00C34C42" w:rsidP="00623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BEC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С/р. игра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«Зоопарк»</w:t>
            </w:r>
          </w:p>
        </w:tc>
      </w:tr>
      <w:tr w:rsidR="00C34C42" w:rsidTr="00623AAF">
        <w:trPr>
          <w:trHeight w:val="2174"/>
        </w:trPr>
        <w:tc>
          <w:tcPr>
            <w:tcW w:w="4679" w:type="dxa"/>
          </w:tcPr>
          <w:p w:rsidR="00C34C42" w:rsidRPr="002D2D1D" w:rsidRDefault="00C34C42" w:rsidP="0062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Познание</w:t>
            </w:r>
          </w:p>
        </w:tc>
        <w:tc>
          <w:tcPr>
            <w:tcW w:w="10915" w:type="dxa"/>
          </w:tcPr>
          <w:p w:rsidR="00C34C42" w:rsidRPr="000612DB" w:rsidRDefault="00C34C42" w:rsidP="0062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2DB">
              <w:rPr>
                <w:rFonts w:ascii="Times New Roman" w:hAnsi="Times New Roman" w:cs="Times New Roman"/>
                <w:sz w:val="28"/>
                <w:szCs w:val="28"/>
              </w:rPr>
              <w:t>"Наблюдения за котенком" </w:t>
            </w:r>
          </w:p>
          <w:p w:rsidR="00C34C42" w:rsidRPr="000612DB" w:rsidRDefault="00C34C42" w:rsidP="0062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2DB">
              <w:rPr>
                <w:rFonts w:ascii="Times New Roman" w:hAnsi="Times New Roman" w:cs="Times New Roman"/>
                <w:sz w:val="28"/>
                <w:szCs w:val="28"/>
              </w:rPr>
              <w:t>«Наблюдение за хомяком»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4C42" w:rsidRDefault="00C34C42" w:rsidP="0062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2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«Наблюдение за черепахой»</w:t>
            </w:r>
          </w:p>
          <w:p w:rsidR="00C34C42" w:rsidRPr="000612DB" w:rsidRDefault="00C34C42" w:rsidP="0062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2DB">
              <w:rPr>
                <w:rFonts w:ascii="Times New Roman" w:hAnsi="Times New Roman" w:cs="Times New Roman"/>
                <w:sz w:val="28"/>
                <w:szCs w:val="28"/>
              </w:rPr>
              <w:t>"Рассматривание и сравнение кошки и собаки"            </w:t>
            </w:r>
          </w:p>
          <w:p w:rsidR="00C34C42" w:rsidRDefault="00C34C42" w:rsidP="00623AAF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Труд: </w:t>
            </w:r>
            <w:r w:rsidRPr="0072211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 уход в зооуголке за улитками</w:t>
            </w:r>
          </w:p>
          <w:p w:rsidR="00C34C42" w:rsidRDefault="00C34C42" w:rsidP="00623AA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98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описательного рассказа по картинке с опорой на схему «Мой домашний любимец»</w:t>
            </w:r>
          </w:p>
          <w:p w:rsidR="00C34C42" w:rsidRPr="00985869" w:rsidRDefault="00C34C42" w:rsidP="00623AAF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8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на тему: «Домашние животные - наши друзья»</w:t>
            </w:r>
          </w:p>
          <w:p w:rsidR="00C34C42" w:rsidRPr="000612DB" w:rsidRDefault="00C34C42" w:rsidP="00623AAF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12DB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</w:t>
            </w:r>
          </w:p>
        </w:tc>
      </w:tr>
      <w:tr w:rsidR="00C34C42" w:rsidTr="00623AAF">
        <w:trPr>
          <w:trHeight w:val="1122"/>
        </w:trPr>
        <w:tc>
          <w:tcPr>
            <w:tcW w:w="4679" w:type="dxa"/>
          </w:tcPr>
          <w:p w:rsidR="00C34C42" w:rsidRPr="002D2D1D" w:rsidRDefault="00C34C42" w:rsidP="00623A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Коммуникация.</w:t>
            </w:r>
          </w:p>
        </w:tc>
        <w:tc>
          <w:tcPr>
            <w:tcW w:w="10915" w:type="dxa"/>
          </w:tcPr>
          <w:p w:rsidR="00C34C42" w:rsidRDefault="00C34C42" w:rsidP="00623AA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детей на тему: "Мое любимое животное", "Описание кошки" (игрушка), Рассматривание картины "Кошка с котятами" «Собака с щенятами»,</w:t>
            </w:r>
            <w:r w:rsidRPr="00722110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Д.и. «Назови ласково»</w:t>
            </w:r>
          </w:p>
          <w:p w:rsidR="00C34C42" w:rsidRPr="000612DB" w:rsidRDefault="00C34C42" w:rsidP="00623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110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Просмотр телепередачи </w:t>
            </w:r>
            <w:r w:rsidRPr="00722110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722110">
              <w:rPr>
                <w:rStyle w:val="apple-converted-space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72211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«Уроки тетушк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 совы», серии «Домашние питомцы»</w:t>
            </w:r>
          </w:p>
        </w:tc>
      </w:tr>
      <w:tr w:rsidR="00C34C42" w:rsidTr="00623AAF">
        <w:trPr>
          <w:trHeight w:val="1837"/>
        </w:trPr>
        <w:tc>
          <w:tcPr>
            <w:tcW w:w="4679" w:type="dxa"/>
          </w:tcPr>
          <w:p w:rsidR="00C34C42" w:rsidRPr="002D2D1D" w:rsidRDefault="00C34C42" w:rsidP="00623A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0915" w:type="dxa"/>
          </w:tcPr>
          <w:p w:rsidR="00C34C42" w:rsidRDefault="00C34C42" w:rsidP="00623AA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58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Чтение рассказов, сказок, стихотворений, прибауток, загадывание загадок.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Беседа «Кто лечит животных?» (профессия – ветеринар)</w:t>
            </w:r>
          </w:p>
          <w:p w:rsidR="00C34C42" w:rsidRDefault="00C34C42" w:rsidP="00623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Сутеев «Кто сказал мяу»</w:t>
            </w:r>
            <w:r w:rsidRPr="0006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Маршак «Усатый полосатый», «Кошкин дом»,</w:t>
            </w:r>
          </w:p>
          <w:p w:rsidR="00C34C42" w:rsidRPr="000612DB" w:rsidRDefault="00C34C42" w:rsidP="00623A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4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Чуковский «Доктор Айболит»</w:t>
            </w:r>
            <w:r w:rsidRPr="0006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«Сказка о глупом мышонке»,  К. Ушинский «Васька»,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Заучивание: песенки-</w:t>
            </w:r>
            <w:r w:rsidRPr="0006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потешки: "Кисонька-мурысенька", «Как у нашего кота…»,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Барто «У меня живет козленок»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C34C42" w:rsidTr="00623AAF">
        <w:trPr>
          <w:trHeight w:val="1068"/>
        </w:trPr>
        <w:tc>
          <w:tcPr>
            <w:tcW w:w="4679" w:type="dxa"/>
          </w:tcPr>
          <w:p w:rsidR="00C34C42" w:rsidRPr="002D2D1D" w:rsidRDefault="00C34C42" w:rsidP="00623A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10915" w:type="dxa"/>
          </w:tcPr>
          <w:p w:rsidR="00C34C42" w:rsidRPr="00AF0A69" w:rsidRDefault="00C34C42" w:rsidP="00623AAF">
            <w:pPr>
              <w:spacing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тему: «Домашние  животные - наши друзья», «Безопасность при обращении с незнакомыми животными»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«Какую пользу приносят домашние животные» </w:t>
            </w:r>
          </w:p>
        </w:tc>
      </w:tr>
      <w:tr w:rsidR="00C34C42" w:rsidTr="00623AAF">
        <w:trPr>
          <w:trHeight w:val="987"/>
        </w:trPr>
        <w:tc>
          <w:tcPr>
            <w:tcW w:w="4679" w:type="dxa"/>
          </w:tcPr>
          <w:p w:rsidR="00C34C42" w:rsidRDefault="00C34C42" w:rsidP="00623A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1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0915" w:type="dxa"/>
          </w:tcPr>
          <w:p w:rsidR="00C34C42" w:rsidRPr="00985869" w:rsidRDefault="00C34C42" w:rsidP="00623AAF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Лепка: "Покормим кошечку", </w:t>
            </w:r>
            <w:r w:rsidRPr="0027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" Мячики для котят", </w:t>
            </w:r>
            <w:r w:rsidRPr="00082AA5">
              <w:rPr>
                <w:rFonts w:ascii="Times New Roman" w:hAnsi="Times New Roman" w:cs="Times New Roman"/>
                <w:iCs/>
                <w:sz w:val="28"/>
                <w:szCs w:val="28"/>
              </w:rPr>
              <w:t>Аппликация «Завтрак для домашних любимцев»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2B4DD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Конструирование </w:t>
            </w:r>
            <w:r w:rsidRPr="0098586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«Собака»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34C42" w:rsidTr="00623AAF">
        <w:trPr>
          <w:trHeight w:val="890"/>
        </w:trPr>
        <w:tc>
          <w:tcPr>
            <w:tcW w:w="4679" w:type="dxa"/>
          </w:tcPr>
          <w:p w:rsidR="00C34C42" w:rsidRDefault="00C34C42" w:rsidP="00623A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1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0915" w:type="dxa"/>
          </w:tcPr>
          <w:p w:rsidR="00C34C42" w:rsidRPr="0027190A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игра: "Воробушки и кот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"Кот и мыши", «Лохматый пес»,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«Зайка беленький сидит», </w:t>
            </w:r>
            <w:r w:rsidRPr="002B4DD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«Гуси-гуси»</w:t>
            </w:r>
          </w:p>
        </w:tc>
      </w:tr>
      <w:tr w:rsidR="00C34C42" w:rsidTr="00623AAF">
        <w:trPr>
          <w:trHeight w:val="711"/>
        </w:trPr>
        <w:tc>
          <w:tcPr>
            <w:tcW w:w="4679" w:type="dxa"/>
          </w:tcPr>
          <w:p w:rsidR="00C34C42" w:rsidRPr="000612DB" w:rsidRDefault="00C34C42" w:rsidP="00623A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 среда</w:t>
            </w:r>
          </w:p>
        </w:tc>
        <w:tc>
          <w:tcPr>
            <w:tcW w:w="10915" w:type="dxa"/>
          </w:tcPr>
          <w:p w:rsidR="00C34C42" w:rsidRPr="0027190A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карт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 на тему «Домашние животные», </w:t>
            </w:r>
            <w:r w:rsidRPr="00797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 для рассматривания: «Д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омашние животные и их детеныши», </w:t>
            </w:r>
            <w:r w:rsidRPr="00797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Книжки-раскраски: «Мамы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малыши», «Домашние животные»,  </w:t>
            </w:r>
            <w:r w:rsidRPr="00797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Ферма</w:t>
            </w:r>
            <w:r w:rsidRPr="00797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«Зоопарк»</w:t>
            </w:r>
          </w:p>
        </w:tc>
      </w:tr>
      <w:tr w:rsidR="00C34C42" w:rsidTr="00623AAF">
        <w:trPr>
          <w:trHeight w:val="2048"/>
        </w:trPr>
        <w:tc>
          <w:tcPr>
            <w:tcW w:w="4679" w:type="dxa"/>
          </w:tcPr>
          <w:p w:rsidR="00C34C42" w:rsidRDefault="00C34C42" w:rsidP="00623A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7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родителями</w:t>
            </w:r>
          </w:p>
          <w:p w:rsidR="00C34C42" w:rsidRDefault="00C34C42" w:rsidP="00623A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4C42" w:rsidRDefault="00C34C42" w:rsidP="00623A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4C42" w:rsidRDefault="00C34C42" w:rsidP="00623A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4C42" w:rsidRDefault="00C34C42" w:rsidP="00623A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4C42" w:rsidRDefault="00C34C42" w:rsidP="00623A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4C42" w:rsidRDefault="00C34C42" w:rsidP="00623AAF">
            <w:pPr>
              <w:jc w:val="both"/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C34C42" w:rsidRDefault="00C34C42" w:rsidP="00623AAF">
            <w:pPr>
              <w:jc w:val="both"/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 проекта</w:t>
            </w:r>
          </w:p>
          <w:p w:rsidR="00C34C42" w:rsidRPr="00797B11" w:rsidRDefault="00C34C42" w:rsidP="00623AA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Сделать фото домашнего питомца с ребенком и загрузить в нашу группу «Детки».</w:t>
            </w:r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 xml:space="preserve"> </w:t>
            </w:r>
            <w:r w:rsidRPr="00797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Сделать всей семьей альбом о домашнем питомце (рисунки, поделки питомца, чем питается, где спит, домик питомца, и т. д.). Составить в печатном виде на формате А4 рассказ о питомце со слов ребенка 3-4 предложения (Как зовут, чем питается, где живет, как за ним ухаживают, какую пользу приносит и т.д.).</w:t>
            </w:r>
            <w:r w:rsidRPr="00271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для родителей на тему: «Если вы решили завести домашнего питомца».</w:t>
            </w:r>
          </w:p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4C42" w:rsidRPr="005B78FE" w:rsidRDefault="00C34C42" w:rsidP="00C34C42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B78FE">
              <w:rPr>
                <w:bCs/>
                <w:sz w:val="28"/>
                <w:szCs w:val="28"/>
              </w:rPr>
              <w:t>Презентация проекта</w:t>
            </w:r>
            <w:r>
              <w:rPr>
                <w:bCs/>
                <w:sz w:val="28"/>
                <w:szCs w:val="28"/>
              </w:rPr>
              <w:t xml:space="preserve">, </w:t>
            </w:r>
          </w:p>
          <w:p w:rsidR="00C34C42" w:rsidRDefault="00C34C42" w:rsidP="00C34C42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альбома «Мой домашний питомец»,</w:t>
            </w:r>
          </w:p>
          <w:p w:rsidR="00C34C42" w:rsidRDefault="00C34C42" w:rsidP="00C34C42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книжек, рисунков: «Мой домашний питомец»</w:t>
            </w:r>
          </w:p>
          <w:p w:rsidR="00C34C42" w:rsidRDefault="00C34C42" w:rsidP="00C34C42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 сказки репка</w:t>
            </w:r>
          </w:p>
          <w:p w:rsidR="00C34C42" w:rsidRPr="005B78FE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4C42" w:rsidRPr="00FD4732" w:rsidRDefault="00C34C42" w:rsidP="00C3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732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tbl>
      <w:tblPr>
        <w:tblStyle w:val="a4"/>
        <w:tblW w:w="15276" w:type="dxa"/>
        <w:tblLook w:val="04A0"/>
      </w:tblPr>
      <w:tblGrid>
        <w:gridCol w:w="1101"/>
        <w:gridCol w:w="12899"/>
        <w:gridCol w:w="1276"/>
      </w:tblGrid>
      <w:tr w:rsidR="00C34C42" w:rsidTr="00623AAF">
        <w:trPr>
          <w:trHeight w:val="1928"/>
        </w:trPr>
        <w:tc>
          <w:tcPr>
            <w:tcW w:w="1101" w:type="dxa"/>
          </w:tcPr>
          <w:p w:rsidR="00C34C42" w:rsidRDefault="00C34C42" w:rsidP="00623AAF">
            <w:pPr>
              <w:pStyle w:val="western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12899" w:type="dxa"/>
          </w:tcPr>
          <w:p w:rsidR="00C34C42" w:rsidRPr="00C728F8" w:rsidRDefault="00C34C42" w:rsidP="00623AA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 «До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машние  животные - наши друзья» (смотрите приложение) </w:t>
            </w:r>
            <w:r w:rsidRPr="0072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деятельность: Рассматривание иллюстраций домашних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загадки про животных</w:t>
            </w:r>
            <w:r w:rsidRPr="0072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Наблюдение за собакой. Дидактическая игра «Назови домашнее животное». Ч.Х.Л. стихотворение Б.Заходер «Барбосы», «Собачкины огорчения».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Перессказ текста «Кто хозяин» по В. Осеевой»</w:t>
            </w:r>
            <w:r w:rsidRPr="0072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Пальчиковая гимнастика «Котик».</w:t>
            </w:r>
            <w:r w:rsidRPr="008D1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деятельность: 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дложить детям раскраски собачки.</w:t>
            </w:r>
          </w:p>
        </w:tc>
        <w:tc>
          <w:tcPr>
            <w:tcW w:w="1276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4C42" w:rsidTr="00623AAF">
        <w:tc>
          <w:tcPr>
            <w:tcW w:w="1101" w:type="dxa"/>
          </w:tcPr>
          <w:p w:rsidR="00C34C42" w:rsidRPr="00C728F8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28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12899" w:type="dxa"/>
          </w:tcPr>
          <w:p w:rsidR="00C34C42" w:rsidRPr="00C728F8" w:rsidRDefault="00C34C42" w:rsidP="00623AA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НОД. Развитие речи ( см. приложение)Тема: Рассматривание картины «Кошка с котятами»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(смотрите приложение) </w:t>
            </w:r>
            <w:r w:rsidRPr="0072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деятельность: Рассказывание детей на тему: "Мое любимое 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ивотное". Наблюдение за кошкой (на прогулке). </w:t>
            </w:r>
            <w:r w:rsidRPr="0072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«Васька кот». Дидактическая игра «Кого не стало». Ч.Х.Л. В. Сутеев "Кто сказал мяу".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деятельность: Предложить детям раскраски кошек.</w:t>
            </w:r>
          </w:p>
        </w:tc>
        <w:tc>
          <w:tcPr>
            <w:tcW w:w="1276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4C42" w:rsidTr="00623AAF">
        <w:tc>
          <w:tcPr>
            <w:tcW w:w="1101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12899" w:type="dxa"/>
          </w:tcPr>
          <w:p w:rsidR="00C34C42" w:rsidRPr="00C728F8" w:rsidRDefault="00C34C42" w:rsidP="00623A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НОД. Лепка.</w:t>
            </w:r>
          </w:p>
          <w:p w:rsidR="00C34C42" w:rsidRPr="00C728F8" w:rsidRDefault="00C34C42" w:rsidP="00623A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«Мягонькие лапки, в лапках цап-царапки». ( см. приложение)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деятельность: Составление описательного рассказа по картинке с опорой на схему «Мой домашний любимец». Дидактическая игра «Разрезные картинки». Ч.Х.Л. Стихотворение А. Барто «Он был совсем один», Подвижная игра «Васька кот». </w:t>
            </w:r>
          </w:p>
        </w:tc>
        <w:tc>
          <w:tcPr>
            <w:tcW w:w="1276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4C42" w:rsidTr="00623AAF">
        <w:tc>
          <w:tcPr>
            <w:tcW w:w="1101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12899" w:type="dxa"/>
          </w:tcPr>
          <w:p w:rsidR="00C34C42" w:rsidRDefault="00C34C42" w:rsidP="00623A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НОД. Рисо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вание </w:t>
            </w: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</w:t>
            </w:r>
            <w:r w:rsidRPr="00C728F8">
              <w:rPr>
                <w:rFonts w:ascii="Times New Roman" w:eastAsia="Times New Roman" w:hAnsi="Times New Roman" w:cs="Times New Roman"/>
                <w:color w:val="833713"/>
                <w:sz w:val="28"/>
                <w:szCs w:val="28"/>
                <w:lang w:eastAsia="ru-RU"/>
              </w:rPr>
              <w:t xml:space="preserve"> </w:t>
            </w: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ришла кошка и оставила следы» (</w:t>
            </w: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см. приложение)</w:t>
            </w:r>
          </w:p>
          <w:p w:rsidR="00C34C42" w:rsidRDefault="00C34C42" w:rsidP="00623A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деятельность: Беседа на тему: « Птицы и рыбки у нас дома». </w:t>
            </w:r>
          </w:p>
          <w:p w:rsidR="00C34C42" w:rsidRDefault="00C34C42" w:rsidP="00623A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«Назови домашнее животное», «Кого не стало». Ч.Х.Л. С. Маршак "Кошкин дом". Разучивание стихотворения «Нет напрасно мы решили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». </w:t>
            </w:r>
          </w:p>
          <w:p w:rsidR="00C34C42" w:rsidRPr="00B62EBE" w:rsidRDefault="00C34C42" w:rsidP="00623AA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сравнение кошки и собаки. Пальчиковая гимнастика «Коти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к». Подвижная игра « Васька кот» </w:t>
            </w: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деятельность: Предложить детям «Нарисуй животное по точкам".</w:t>
            </w:r>
          </w:p>
        </w:tc>
        <w:tc>
          <w:tcPr>
            <w:tcW w:w="1276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4C42" w:rsidTr="00623AAF">
        <w:tc>
          <w:tcPr>
            <w:tcW w:w="1101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 день</w:t>
            </w:r>
          </w:p>
        </w:tc>
        <w:tc>
          <w:tcPr>
            <w:tcW w:w="12899" w:type="dxa"/>
          </w:tcPr>
          <w:p w:rsidR="00C34C42" w:rsidRDefault="00C34C42" w:rsidP="00623AAF">
            <w:pPr>
              <w:pStyle w:val="western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на тему: «Безопасность при обращении с незнакомыми животными», </w:t>
            </w:r>
          </w:p>
          <w:p w:rsidR="00C34C42" w:rsidRDefault="00C34C42" w:rsidP="00623AAF">
            <w:pPr>
              <w:pStyle w:val="western"/>
              <w:spacing w:before="0" w:beforeAutospacing="0" w:after="0" w:line="240" w:lineRule="auto"/>
            </w:pPr>
            <w:r w:rsidRPr="00C728F8">
              <w:rPr>
                <w:sz w:val="28"/>
                <w:szCs w:val="28"/>
              </w:rPr>
              <w:t>Викторина «Домашние и дикие животные»</w:t>
            </w:r>
            <w:r>
              <w:rPr>
                <w:sz w:val="28"/>
                <w:szCs w:val="28"/>
              </w:rPr>
              <w:t>, Д/и «Большие и маленькие», Д/и «Чьи следы»</w:t>
            </w:r>
          </w:p>
          <w:p w:rsidR="00C34C42" w:rsidRPr="00B62EBE" w:rsidRDefault="00C34C42" w:rsidP="00623AAF">
            <w:pPr>
              <w:pStyle w:val="western"/>
              <w:spacing w:before="0" w:beforeAutospacing="0" w:after="0" w:line="240" w:lineRule="auto"/>
            </w:pPr>
            <w:r>
              <w:rPr>
                <w:sz w:val="28"/>
                <w:szCs w:val="28"/>
              </w:rPr>
              <w:t>Совместная деятельность: Дидактическая игра «Животное домашнее или дикое». Подвижная игра «Васька кот». Ч.Х.Л. «Сказка о глупом мышонке»</w:t>
            </w:r>
          </w:p>
        </w:tc>
        <w:tc>
          <w:tcPr>
            <w:tcW w:w="1276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4C42" w:rsidTr="00623AAF">
        <w:tc>
          <w:tcPr>
            <w:tcW w:w="1101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12899" w:type="dxa"/>
          </w:tcPr>
          <w:p w:rsidR="00C34C42" w:rsidRPr="00CD20FA" w:rsidRDefault="00C34C42" w:rsidP="0062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Ознакомление с окружающим. </w:t>
            </w: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0612DB">
              <w:rPr>
                <w:rFonts w:ascii="Times New Roman" w:hAnsi="Times New Roman" w:cs="Times New Roman"/>
                <w:sz w:val="28"/>
                <w:szCs w:val="28"/>
              </w:rPr>
              <w:t>«Наблюдение за хомяком»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0FA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о хомяке: есть голова, туловище, есть хвост, на голове ушки, нос, глаза, во рту зубы. </w:t>
            </w:r>
          </w:p>
          <w:p w:rsidR="00C34C42" w:rsidRPr="00BA7D15" w:rsidRDefault="00C34C42" w:rsidP="0062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0FA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особенностями поведения: смотрит, нюхает, грызет, бегает, умеет сидеть на задних лапках,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ржит пищу в лапках, когда ест. </w:t>
            </w:r>
            <w:r w:rsidRPr="00CD20FA">
              <w:rPr>
                <w:rFonts w:ascii="Times New Roman" w:hAnsi="Times New Roman" w:cs="Times New Roman"/>
                <w:sz w:val="28"/>
                <w:szCs w:val="28"/>
              </w:rPr>
              <w:t>Чтение сказки «Хомячок».</w:t>
            </w:r>
            <w:r w:rsidRPr="0072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Предложить детям раскраски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хомячков</w:t>
            </w:r>
            <w:r w:rsidRPr="00722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4C42" w:rsidTr="00623AAF">
        <w:tc>
          <w:tcPr>
            <w:tcW w:w="1101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12899" w:type="dxa"/>
          </w:tcPr>
          <w:p w:rsidR="00C34C42" w:rsidRPr="00ED3E87" w:rsidRDefault="00C34C42" w:rsidP="00623AA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речи тема:</w:t>
            </w:r>
            <w:r w:rsidRPr="0006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картины «Собака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6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щенятами»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(смотрите приложение)</w:t>
            </w:r>
            <w:r w:rsidRPr="00061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Учить отвечать на вопросы воспитателя и составлять короткий рассказ вместе с воспитателем.</w:t>
            </w:r>
          </w:p>
          <w:p w:rsidR="00C34C42" w:rsidRPr="00ED3E87" w:rsidRDefault="00C34C42" w:rsidP="00623AA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Активизировать словарь детей. Звукоподражание: Гав-гав. Чик-чирик. Д/и «Кто как кричит?».</w:t>
            </w:r>
          </w:p>
          <w:p w:rsidR="00C34C42" w:rsidRPr="00ED3E87" w:rsidRDefault="00C34C42" w:rsidP="00623AA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цвета: белый, зелёный, коричневый. Пальчиковое рисование «Следы».</w:t>
            </w:r>
          </w:p>
          <w:p w:rsidR="00C34C42" w:rsidRPr="00BA7D15" w:rsidRDefault="00C34C42" w:rsidP="00623AA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 детей представление о домашних животных - собаках.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ED3E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удиозапись «Собачий вальс»,</w:t>
            </w:r>
          </w:p>
        </w:tc>
        <w:tc>
          <w:tcPr>
            <w:tcW w:w="1276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4C42" w:rsidTr="00623AAF">
        <w:trPr>
          <w:trHeight w:val="1451"/>
        </w:trPr>
        <w:tc>
          <w:tcPr>
            <w:tcW w:w="1101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12899" w:type="dxa"/>
          </w:tcPr>
          <w:p w:rsidR="00C34C42" w:rsidRPr="00CD20FA" w:rsidRDefault="00C34C42" w:rsidP="00623AAF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28F8">
              <w:rPr>
                <w:color w:val="000000"/>
                <w:sz w:val="28"/>
                <w:szCs w:val="28"/>
                <w:lang w:eastAsia="ru-RU"/>
              </w:rPr>
              <w:t>НОД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 xml:space="preserve">Исследовательская деятельность </w:t>
            </w:r>
            <w:r w:rsidRPr="00C728F8">
              <w:rPr>
                <w:color w:val="000000"/>
                <w:sz w:val="28"/>
                <w:szCs w:val="28"/>
                <w:lang w:eastAsia="ru-RU"/>
              </w:rPr>
              <w:t xml:space="preserve">Тема: </w:t>
            </w:r>
            <w:r>
              <w:rPr>
                <w:color w:val="000000"/>
                <w:sz w:val="28"/>
                <w:szCs w:val="28"/>
                <w:lang w:eastAsia="ru-RU"/>
              </w:rPr>
              <w:t>«В гости пришла черепашка»</w:t>
            </w:r>
            <w:r>
              <w:rPr>
                <w:sz w:val="28"/>
                <w:szCs w:val="28"/>
              </w:rPr>
              <w:t xml:space="preserve"> уточнить</w:t>
            </w:r>
            <w:r w:rsidRPr="002D730A">
              <w:rPr>
                <w:sz w:val="28"/>
                <w:szCs w:val="28"/>
              </w:rPr>
              <w:t xml:space="preserve"> представление детей о</w:t>
            </w:r>
            <w:r>
              <w:rPr>
                <w:sz w:val="28"/>
                <w:szCs w:val="28"/>
              </w:rPr>
              <w:t xml:space="preserve"> черепахе, как о живом существе, </w:t>
            </w:r>
            <w:r w:rsidRPr="002D730A">
              <w:rPr>
                <w:sz w:val="28"/>
                <w:szCs w:val="28"/>
              </w:rPr>
              <w:t>рассказать об особенностях внешн</w:t>
            </w:r>
            <w:r>
              <w:rPr>
                <w:sz w:val="28"/>
                <w:szCs w:val="28"/>
              </w:rPr>
              <w:t xml:space="preserve">его вида, образе жизни черепахи, </w:t>
            </w:r>
            <w:r w:rsidRPr="002D730A">
              <w:rPr>
                <w:sz w:val="28"/>
                <w:szCs w:val="28"/>
              </w:rPr>
              <w:t>активизировать словарь детей: панцирь, черепаха, туловище</w:t>
            </w:r>
            <w:r>
              <w:rPr>
                <w:sz w:val="28"/>
                <w:szCs w:val="28"/>
              </w:rPr>
              <w:t>.</w:t>
            </w:r>
            <w:r w:rsidRPr="00C46BF1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D20FA">
              <w:rPr>
                <w:spacing w:val="1"/>
                <w:sz w:val="28"/>
                <w:szCs w:val="28"/>
              </w:rPr>
              <w:t>Физкультминутка:</w:t>
            </w:r>
            <w:r>
              <w:rPr>
                <w:spacing w:val="1"/>
                <w:sz w:val="28"/>
                <w:szCs w:val="28"/>
              </w:rPr>
              <w:t xml:space="preserve"> «Львенок и черепаха»</w:t>
            </w:r>
            <w:r w:rsidRPr="002F0274">
              <w:rPr>
                <w:rStyle w:val="95pt"/>
                <w:b/>
                <w:sz w:val="28"/>
                <w:szCs w:val="28"/>
              </w:rPr>
              <w:t xml:space="preserve"> </w:t>
            </w:r>
            <w:r>
              <w:rPr>
                <w:rStyle w:val="95pt"/>
                <w:sz w:val="28"/>
                <w:szCs w:val="28"/>
              </w:rPr>
              <w:t>Д/игра «Черепаха».</w:t>
            </w:r>
          </w:p>
        </w:tc>
        <w:tc>
          <w:tcPr>
            <w:tcW w:w="1276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4C42" w:rsidTr="00623AAF">
        <w:trPr>
          <w:trHeight w:val="1749"/>
        </w:trPr>
        <w:tc>
          <w:tcPr>
            <w:tcW w:w="1101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9день</w:t>
            </w:r>
          </w:p>
        </w:tc>
        <w:tc>
          <w:tcPr>
            <w:tcW w:w="12899" w:type="dxa"/>
          </w:tcPr>
          <w:p w:rsidR="00C34C42" w:rsidRDefault="00C34C42" w:rsidP="00623A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 «Какую пользу нам приносят домашние животные»?</w:t>
            </w:r>
          </w:p>
          <w:p w:rsidR="00C34C42" w:rsidRPr="00143DEE" w:rsidRDefault="00C34C42" w:rsidP="00623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окружающим. Тема. «</w:t>
            </w:r>
            <w:r w:rsidRPr="0072211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 уход в зооуголке за улитками»</w:t>
            </w:r>
            <w:r w:rsidRPr="00143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34C42" w:rsidRPr="00143DEE" w:rsidRDefault="00C34C42" w:rsidP="0062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DEE">
              <w:rPr>
                <w:rFonts w:ascii="Times New Roman" w:hAnsi="Times New Roman" w:cs="Times New Roman"/>
                <w:sz w:val="28"/>
                <w:szCs w:val="28"/>
              </w:rPr>
              <w:t>Цель: привлечь внимание детей к зооуголку группы.</w:t>
            </w:r>
          </w:p>
          <w:p w:rsidR="00C34C42" w:rsidRPr="00143DEE" w:rsidRDefault="00C34C42" w:rsidP="0062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143DEE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заинтересованность детей познавать окружающую живую</w:t>
            </w:r>
          </w:p>
          <w:p w:rsidR="00C34C42" w:rsidRDefault="00C34C42" w:rsidP="0062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природу; </w:t>
            </w:r>
            <w:r w:rsidRPr="00143DEE">
              <w:rPr>
                <w:rFonts w:ascii="Times New Roman" w:hAnsi="Times New Roman" w:cs="Times New Roman"/>
                <w:sz w:val="28"/>
                <w:szCs w:val="28"/>
              </w:rPr>
              <w:t>учить ребят ухаживать за питомцами, которых они завели;</w:t>
            </w:r>
            <w:r w:rsidRPr="00BA7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4C42" w:rsidRPr="00143DEE" w:rsidRDefault="00C34C42" w:rsidP="0062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«Домик улитки» (смотрите приложение)</w:t>
            </w:r>
          </w:p>
          <w:p w:rsidR="00C34C42" w:rsidRDefault="00C34C42" w:rsidP="00623A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4C42" w:rsidTr="00623AAF">
        <w:tc>
          <w:tcPr>
            <w:tcW w:w="1101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12899" w:type="dxa"/>
          </w:tcPr>
          <w:p w:rsidR="00C34C42" w:rsidRPr="0003118A" w:rsidRDefault="00C34C42" w:rsidP="00623AA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1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ОД </w:t>
            </w:r>
            <w:r w:rsidRPr="000D61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</w:t>
            </w:r>
            <w:r w:rsidRPr="00C72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</w:t>
            </w:r>
            <w:r w:rsidRPr="0003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31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«Завтрак для любимых питомцев»  (смотрите приложение). </w:t>
            </w:r>
            <w:r w:rsidRPr="000311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ырезаются готовые шаблоны, имитирующие еду животных: сосиска, косточка, котлета, чер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вячок, зернышки, травка и т. д. </w:t>
            </w:r>
            <w:r w:rsidRPr="00031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наклеивают готовые шаблоны на картонную тарелочку, объясняя при это, кого они будут кормить завтраком.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загадок, потешек - домашние животные; артикуляционная гимнастика (смотрите приложение).</w:t>
            </w:r>
          </w:p>
        </w:tc>
        <w:tc>
          <w:tcPr>
            <w:tcW w:w="1276" w:type="dxa"/>
          </w:tcPr>
          <w:p w:rsidR="00C34C42" w:rsidRDefault="00C34C42" w:rsidP="00623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34C42" w:rsidRDefault="00C34C42" w:rsidP="00C34C42">
      <w:pPr>
        <w:pStyle w:val="a3"/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34C42" w:rsidRDefault="00C34C42" w:rsidP="00C34C42">
      <w:pPr>
        <w:pStyle w:val="a3"/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B6D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Результат проекта</w:t>
      </w:r>
    </w:p>
    <w:p w:rsidR="00C34C42" w:rsidRDefault="00C34C42" w:rsidP="00C34C42">
      <w:pPr>
        <w:pStyle w:val="a3"/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и внедрен перспективный план работы с детьми и родителями по данной теме.</w:t>
      </w:r>
    </w:p>
    <w:p w:rsidR="00C34C42" w:rsidRDefault="00C34C42" w:rsidP="00C34C42">
      <w:pPr>
        <w:pStyle w:val="a3"/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проведенной работы дети познакомились с домашними животными; знают их названия, условия и места обитания, какую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пользу приносят домашние   животные; умеют составлять описательные рассказы о домашних питомцах.</w:t>
      </w:r>
    </w:p>
    <w:p w:rsidR="00C34C42" w:rsidRDefault="00C34C42" w:rsidP="00C34C42">
      <w:pPr>
        <w:pStyle w:val="a3"/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привиты любовь и бережное отношение к домашним любимцам, трудовые обязанности по уходу за ними.</w:t>
      </w:r>
    </w:p>
    <w:p w:rsidR="00C34C42" w:rsidRDefault="00C34C42" w:rsidP="00C34C42">
      <w:pPr>
        <w:pStyle w:val="a3"/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 уголок живой природы – улитки.</w:t>
      </w:r>
    </w:p>
    <w:p w:rsidR="00C34C42" w:rsidRPr="00455791" w:rsidRDefault="00C34C42" w:rsidP="00C34C4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5791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литературы, использованной при разработки проекта</w:t>
      </w:r>
      <w:r w:rsidRPr="00455791">
        <w:rPr>
          <w:rFonts w:ascii="Times New Roman" w:hAnsi="Times New Roman" w:cs="Times New Roman"/>
          <w:b/>
          <w:sz w:val="28"/>
          <w:szCs w:val="28"/>
          <w:lang w:eastAsia="ru-RU"/>
        </w:rPr>
        <w:br/>
        <w:t> </w:t>
      </w:r>
    </w:p>
    <w:p w:rsidR="00C34C42" w:rsidRPr="00455791" w:rsidRDefault="00C34C42" w:rsidP="00C34C4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55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1.Дыбина О.Б. Занятия по ознакомлению с окружающим миром в младшей группе детского сада. - М.: Мозаика-Синтез, 2010.</w:t>
      </w:r>
    </w:p>
    <w:p w:rsidR="00C34C42" w:rsidRPr="00455791" w:rsidRDefault="00C34C42" w:rsidP="00C34C4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55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Соломенникова О.А. Занятия по формированию элементарных экологических представлений в младшей группе детского сада. - М.: Мозаика- Синтез, 2010.</w:t>
      </w:r>
    </w:p>
    <w:p w:rsidR="00C34C42" w:rsidRPr="00455791" w:rsidRDefault="00C34C42" w:rsidP="00C34C4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557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Гербова В.В. Развитие речи в детском саду. Программа и методические рекомендации. - М.: Мозаика-Синтез, 2007.</w:t>
      </w:r>
    </w:p>
    <w:p w:rsidR="00C34C42" w:rsidRPr="00455791" w:rsidRDefault="00C34C42" w:rsidP="00C34C4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55791">
        <w:rPr>
          <w:rFonts w:ascii="Times New Roman" w:eastAsia="Times New Roman" w:hAnsi="Times New Roman" w:cs="Times New Roman"/>
          <w:sz w:val="28"/>
          <w:szCs w:val="28"/>
        </w:rPr>
        <w:t>4.Большая книга животных. – М.: ОЛМА-ПРЕСС Звездный мир, 2003. – С. 202-229</w:t>
      </w:r>
    </w:p>
    <w:p w:rsidR="00C34C42" w:rsidRPr="00455791" w:rsidRDefault="00C34C42" w:rsidP="00C34C4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34C42" w:rsidRDefault="00C34C42"/>
    <w:sectPr w:rsidR="00C3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1E04"/>
    <w:multiLevelType w:val="hybridMultilevel"/>
    <w:tmpl w:val="4AEA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C34C42"/>
    <w:rsid w:val="00C3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4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C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34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34C42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C3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3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34C42"/>
    <w:pPr>
      <w:spacing w:after="0" w:line="240" w:lineRule="auto"/>
    </w:pPr>
  </w:style>
  <w:style w:type="character" w:styleId="a7">
    <w:name w:val="Strong"/>
    <w:basedOn w:val="a0"/>
    <w:uiPriority w:val="22"/>
    <w:qFormat/>
    <w:rsid w:val="00C34C42"/>
    <w:rPr>
      <w:b/>
      <w:bCs/>
    </w:rPr>
  </w:style>
  <w:style w:type="character" w:customStyle="1" w:styleId="apple-converted-space">
    <w:name w:val="apple-converted-space"/>
    <w:basedOn w:val="a0"/>
    <w:rsid w:val="00C34C42"/>
  </w:style>
  <w:style w:type="paragraph" w:customStyle="1" w:styleId="western">
    <w:name w:val="western"/>
    <w:basedOn w:val="a"/>
    <w:rsid w:val="00C34C4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"/>
    <w:rsid w:val="00C34C4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C34C42"/>
    <w:pPr>
      <w:widowControl w:val="0"/>
      <w:shd w:val="clear" w:color="auto" w:fill="FFFFFF"/>
      <w:spacing w:before="240" w:after="0" w:line="226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5pt">
    <w:name w:val="Основной текст + 9;5 pt"/>
    <w:basedOn w:val="a8"/>
    <w:rsid w:val="00C34C4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1661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2020-04-23T09:42:00Z</dcterms:created>
  <dcterms:modified xsi:type="dcterms:W3CDTF">2020-04-23T09:43:00Z</dcterms:modified>
</cp:coreProperties>
</file>